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5889E63" w14:textId="4E6370A6" w:rsidR="005E1A4B" w:rsidRPr="009F7434" w:rsidRDefault="00796AEF" w:rsidP="008B013E">
      <w:pPr>
        <w:suppressAutoHyphens w:val="0"/>
        <w:spacing w:after="0" w:line="240" w:lineRule="auto"/>
        <w:ind w:left="567" w:right="566"/>
        <w:jc w:val="center"/>
        <w:outlineLvl w:val="0"/>
        <w:rPr>
          <w:rFonts w:cs="Calibri"/>
          <w:b/>
          <w:bCs/>
          <w:sz w:val="28"/>
          <w:szCs w:val="24"/>
          <w:lang w:eastAsia="it-IT"/>
        </w:rPr>
      </w:pPr>
      <w:r w:rsidRPr="009F7434">
        <w:rPr>
          <w:rFonts w:cs="Calibri"/>
          <w:b/>
          <w:bCs/>
          <w:sz w:val="28"/>
          <w:szCs w:val="24"/>
          <w:lang w:eastAsia="it-IT"/>
        </w:rPr>
        <w:t xml:space="preserve">EVO </w:t>
      </w:r>
      <w:r w:rsidR="00212210" w:rsidRPr="009F7434">
        <w:rPr>
          <w:rFonts w:cs="Calibri"/>
          <w:b/>
          <w:bCs/>
          <w:sz w:val="28"/>
          <w:szCs w:val="24"/>
          <w:lang w:eastAsia="it-IT"/>
        </w:rPr>
        <w:t>R6</w:t>
      </w:r>
      <w:r w:rsidR="00A16A86" w:rsidRPr="009F7434">
        <w:rPr>
          <w:rFonts w:cs="Calibri"/>
          <w:b/>
          <w:bCs/>
          <w:sz w:val="28"/>
          <w:szCs w:val="24"/>
          <w:lang w:eastAsia="it-IT"/>
        </w:rPr>
        <w:t xml:space="preserve">. </w:t>
      </w:r>
    </w:p>
    <w:p w14:paraId="7F31C700" w14:textId="32D0F660" w:rsidR="00796AEF" w:rsidRPr="009F7434" w:rsidRDefault="00A16A86" w:rsidP="008B013E">
      <w:pPr>
        <w:suppressAutoHyphens w:val="0"/>
        <w:spacing w:after="0" w:line="240" w:lineRule="auto"/>
        <w:ind w:left="567" w:right="566"/>
        <w:jc w:val="center"/>
        <w:outlineLvl w:val="0"/>
        <w:rPr>
          <w:rFonts w:cs="Calibri"/>
          <w:b/>
          <w:bCs/>
          <w:sz w:val="28"/>
          <w:szCs w:val="24"/>
          <w:lang w:eastAsia="it-IT"/>
        </w:rPr>
      </w:pPr>
      <w:r w:rsidRPr="009F7434">
        <w:rPr>
          <w:rFonts w:cs="Calibri"/>
          <w:b/>
          <w:bCs/>
          <w:sz w:val="28"/>
          <w:szCs w:val="24"/>
          <w:lang w:eastAsia="it-IT"/>
        </w:rPr>
        <w:t>BEYOND</w:t>
      </w:r>
      <w:r w:rsidR="005E1A4B" w:rsidRPr="009F7434">
        <w:rPr>
          <w:rFonts w:cs="Calibri"/>
          <w:b/>
          <w:bCs/>
          <w:sz w:val="28"/>
          <w:szCs w:val="24"/>
          <w:lang w:eastAsia="it-IT"/>
        </w:rPr>
        <w:t>_</w:t>
      </w:r>
      <w:r w:rsidRPr="009F7434">
        <w:rPr>
          <w:rFonts w:cs="Calibri"/>
          <w:b/>
          <w:bCs/>
          <w:sz w:val="28"/>
          <w:szCs w:val="24"/>
          <w:lang w:eastAsia="it-IT"/>
        </w:rPr>
        <w:t>THE</w:t>
      </w:r>
      <w:r w:rsidR="005E1A4B" w:rsidRPr="009F7434">
        <w:rPr>
          <w:rFonts w:cs="Calibri"/>
          <w:b/>
          <w:bCs/>
          <w:sz w:val="28"/>
          <w:szCs w:val="24"/>
          <w:lang w:eastAsia="it-IT"/>
        </w:rPr>
        <w:t>_</w:t>
      </w:r>
      <w:r w:rsidRPr="009F7434">
        <w:rPr>
          <w:rFonts w:cs="Calibri"/>
          <w:b/>
          <w:bCs/>
          <w:sz w:val="28"/>
          <w:szCs w:val="24"/>
          <w:lang w:eastAsia="it-IT"/>
        </w:rPr>
        <w:t>UNEXPECTED</w:t>
      </w:r>
    </w:p>
    <w:p w14:paraId="0959E343" w14:textId="77777777" w:rsidR="002E7310" w:rsidRPr="009F7434" w:rsidRDefault="002E7310" w:rsidP="002E7310">
      <w:pPr>
        <w:jc w:val="both"/>
        <w:rPr>
          <w:i/>
          <w:iCs/>
        </w:rPr>
      </w:pPr>
    </w:p>
    <w:p w14:paraId="179B35F7" w14:textId="1AF555EA" w:rsidR="002E7310" w:rsidRPr="007B5B48" w:rsidRDefault="002E7310" w:rsidP="002E7310">
      <w:pPr>
        <w:jc w:val="both"/>
        <w:rPr>
          <w:i/>
          <w:iCs/>
        </w:rPr>
      </w:pPr>
      <w:r>
        <w:rPr>
          <w:i/>
          <w:iCs/>
        </w:rPr>
        <w:t>Il cantiere partenopeo Evo Yachts</w:t>
      </w:r>
      <w:r w:rsidRPr="007B5B48">
        <w:rPr>
          <w:i/>
          <w:iCs/>
        </w:rPr>
        <w:t xml:space="preserve"> </w:t>
      </w:r>
      <w:r>
        <w:rPr>
          <w:i/>
          <w:iCs/>
        </w:rPr>
        <w:t>lancia</w:t>
      </w:r>
      <w:r w:rsidRPr="007B5B48">
        <w:rPr>
          <w:i/>
          <w:iCs/>
        </w:rPr>
        <w:t xml:space="preserve"> </w:t>
      </w:r>
      <w:r w:rsidR="00DA787F">
        <w:rPr>
          <w:i/>
          <w:iCs/>
        </w:rPr>
        <w:t xml:space="preserve">il suo ultimo gioiello: </w:t>
      </w:r>
      <w:r w:rsidRPr="007B5B48">
        <w:rPr>
          <w:i/>
          <w:iCs/>
        </w:rPr>
        <w:t>Evo R6</w:t>
      </w:r>
      <w:r w:rsidR="00DA787F">
        <w:rPr>
          <w:i/>
          <w:iCs/>
        </w:rPr>
        <w:t>,</w:t>
      </w:r>
      <w:r w:rsidRPr="007B5B48">
        <w:rPr>
          <w:i/>
          <w:iCs/>
        </w:rPr>
        <w:t xml:space="preserve"> </w:t>
      </w:r>
      <w:r w:rsidR="00DA787F">
        <w:rPr>
          <w:i/>
          <w:iCs/>
        </w:rPr>
        <w:t xml:space="preserve">yacht </w:t>
      </w:r>
      <w:r w:rsidR="00343C5E">
        <w:rPr>
          <w:i/>
          <w:iCs/>
        </w:rPr>
        <w:t xml:space="preserve">di </w:t>
      </w:r>
      <w:r>
        <w:rPr>
          <w:i/>
          <w:iCs/>
        </w:rPr>
        <w:t xml:space="preserve">58 piedi </w:t>
      </w:r>
      <w:proofErr w:type="spellStart"/>
      <w:r w:rsidRPr="007B5B48">
        <w:rPr>
          <w:i/>
          <w:iCs/>
        </w:rPr>
        <w:t>walk</w:t>
      </w:r>
      <w:proofErr w:type="spellEnd"/>
      <w:r w:rsidRPr="007B5B48">
        <w:rPr>
          <w:i/>
          <w:iCs/>
        </w:rPr>
        <w:t xml:space="preserve"> </w:t>
      </w:r>
      <w:proofErr w:type="spellStart"/>
      <w:r w:rsidRPr="007B5B48">
        <w:rPr>
          <w:i/>
          <w:iCs/>
        </w:rPr>
        <w:t>aroun</w:t>
      </w:r>
      <w:r>
        <w:rPr>
          <w:i/>
          <w:iCs/>
        </w:rPr>
        <w:t>d</w:t>
      </w:r>
      <w:proofErr w:type="spellEnd"/>
      <w:r w:rsidRPr="007B5B48">
        <w:rPr>
          <w:i/>
          <w:iCs/>
        </w:rPr>
        <w:t xml:space="preserve"> </w:t>
      </w:r>
      <w:r w:rsidR="00DA787F">
        <w:rPr>
          <w:i/>
          <w:iCs/>
        </w:rPr>
        <w:t xml:space="preserve">con sponde </w:t>
      </w:r>
      <w:r w:rsidR="00A61084">
        <w:rPr>
          <w:i/>
          <w:iCs/>
        </w:rPr>
        <w:t>laterali</w:t>
      </w:r>
      <w:r w:rsidR="003737AD">
        <w:rPr>
          <w:i/>
          <w:iCs/>
        </w:rPr>
        <w:t xml:space="preserve"> estensibili</w:t>
      </w:r>
      <w:r w:rsidR="009F7434">
        <w:rPr>
          <w:i/>
          <w:iCs/>
        </w:rPr>
        <w:t>,</w:t>
      </w:r>
      <w:r w:rsidR="00DA787F">
        <w:rPr>
          <w:i/>
          <w:iCs/>
        </w:rPr>
        <w:t xml:space="preserve"> </w:t>
      </w:r>
      <w:r w:rsidRPr="007B5B48">
        <w:rPr>
          <w:i/>
          <w:iCs/>
        </w:rPr>
        <w:t>concepit</w:t>
      </w:r>
      <w:r w:rsidR="00DA787F">
        <w:rPr>
          <w:i/>
          <w:iCs/>
        </w:rPr>
        <w:t>o</w:t>
      </w:r>
      <w:r w:rsidRPr="007B5B48">
        <w:rPr>
          <w:i/>
          <w:iCs/>
        </w:rPr>
        <w:t xml:space="preserve"> per </w:t>
      </w:r>
      <w:r>
        <w:rPr>
          <w:i/>
          <w:iCs/>
        </w:rPr>
        <w:t>offrire</w:t>
      </w:r>
      <w:r w:rsidRPr="007B5B48">
        <w:rPr>
          <w:i/>
          <w:iCs/>
        </w:rPr>
        <w:t xml:space="preserve"> </w:t>
      </w:r>
      <w:r>
        <w:rPr>
          <w:i/>
          <w:iCs/>
        </w:rPr>
        <w:t xml:space="preserve">un’esperienza di navigazione unica in termini di </w:t>
      </w:r>
      <w:r w:rsidR="00552A56">
        <w:rPr>
          <w:i/>
          <w:iCs/>
        </w:rPr>
        <w:t xml:space="preserve">eleganza, </w:t>
      </w:r>
      <w:r w:rsidRPr="007B5B48">
        <w:rPr>
          <w:i/>
          <w:iCs/>
        </w:rPr>
        <w:t xml:space="preserve">convivialità </w:t>
      </w:r>
      <w:r>
        <w:rPr>
          <w:i/>
          <w:iCs/>
        </w:rPr>
        <w:t>e uso degli</w:t>
      </w:r>
      <w:r w:rsidRPr="007B5B48">
        <w:rPr>
          <w:i/>
          <w:iCs/>
        </w:rPr>
        <w:t xml:space="preserve"> spazi</w:t>
      </w:r>
      <w:r>
        <w:rPr>
          <w:i/>
          <w:iCs/>
        </w:rPr>
        <w:t>.</w:t>
      </w:r>
      <w:r w:rsidR="00A90E29">
        <w:rPr>
          <w:i/>
          <w:iCs/>
        </w:rPr>
        <w:t xml:space="preserve"> Una barca che </w:t>
      </w:r>
      <w:r w:rsidR="005170B7">
        <w:rPr>
          <w:i/>
          <w:iCs/>
        </w:rPr>
        <w:t>va al di là di ogni aspettativa.</w:t>
      </w:r>
    </w:p>
    <w:p w14:paraId="405A0975" w14:textId="5929A984" w:rsidR="00990958" w:rsidRPr="008B013E" w:rsidRDefault="00990958" w:rsidP="00212210">
      <w:pPr>
        <w:jc w:val="both"/>
        <w:rPr>
          <w:b/>
          <w:bCs/>
        </w:rPr>
      </w:pPr>
    </w:p>
    <w:p w14:paraId="17FABD07" w14:textId="3C0B7A98" w:rsidR="001A69B9" w:rsidRDefault="00990958" w:rsidP="001A69B9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Evo </w:t>
      </w:r>
      <w:r>
        <w:rPr>
          <w:rFonts w:cs="Calibri"/>
          <w:b/>
          <w:i/>
          <w:color w:val="404040"/>
          <w:sz w:val="24"/>
          <w:szCs w:val="24"/>
          <w:lang w:eastAsia="it-IT"/>
        </w:rPr>
        <w:t xml:space="preserve">R6 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è </w:t>
      </w:r>
      <w:r w:rsidR="006B53AE">
        <w:rPr>
          <w:rFonts w:cs="Calibri"/>
          <w:b/>
          <w:i/>
          <w:color w:val="404040"/>
          <w:sz w:val="24"/>
          <w:szCs w:val="24"/>
          <w:lang w:eastAsia="it-IT"/>
        </w:rPr>
        <w:t xml:space="preserve">la </w:t>
      </w:r>
      <w:r w:rsidR="00E51107">
        <w:rPr>
          <w:rFonts w:cs="Calibri"/>
          <w:b/>
          <w:i/>
          <w:color w:val="404040"/>
          <w:sz w:val="24"/>
          <w:szCs w:val="24"/>
          <w:lang w:eastAsia="it-IT"/>
        </w:rPr>
        <w:t>nuov</w:t>
      </w:r>
      <w:r w:rsidR="006B53AE">
        <w:rPr>
          <w:rFonts w:cs="Calibri"/>
          <w:b/>
          <w:i/>
          <w:color w:val="404040"/>
          <w:sz w:val="24"/>
          <w:szCs w:val="24"/>
          <w:lang w:eastAsia="it-IT"/>
        </w:rPr>
        <w:t xml:space="preserve">a ammiraglia della gamma di </w:t>
      </w:r>
      <w:r w:rsidR="001A69B9">
        <w:rPr>
          <w:rFonts w:cs="Calibri"/>
          <w:b/>
          <w:i/>
          <w:color w:val="404040"/>
          <w:sz w:val="24"/>
          <w:szCs w:val="24"/>
          <w:lang w:eastAsia="it-IT"/>
        </w:rPr>
        <w:t>Evo Yachts</w:t>
      </w:r>
    </w:p>
    <w:p w14:paraId="3610CF56" w14:textId="77777777" w:rsidR="001E0566" w:rsidRPr="0099331F" w:rsidRDefault="001E0566" w:rsidP="001E0566">
      <w:pPr>
        <w:spacing w:after="0" w:line="276" w:lineRule="auto"/>
        <w:ind w:right="566" w:firstLine="567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>- Design esterni/interni di Valerio Rivellini, architettura navale Studio Rivellini</w:t>
      </w:r>
    </w:p>
    <w:p w14:paraId="44E2BB3E" w14:textId="48B5AB79" w:rsidR="00990958" w:rsidRDefault="00990958" w:rsidP="00990958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r w:rsidR="00A4110F">
        <w:rPr>
          <w:rFonts w:cs="Calibri"/>
          <w:b/>
          <w:i/>
          <w:color w:val="404040"/>
          <w:sz w:val="24"/>
          <w:szCs w:val="24"/>
          <w:lang w:eastAsia="it-IT"/>
        </w:rPr>
        <w:t>L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>ung</w:t>
      </w:r>
      <w:r w:rsidR="00A4110F">
        <w:rPr>
          <w:rFonts w:cs="Calibri"/>
          <w:b/>
          <w:i/>
          <w:color w:val="404040"/>
          <w:sz w:val="24"/>
          <w:szCs w:val="24"/>
          <w:lang w:eastAsia="it-IT"/>
        </w:rPr>
        <w:t xml:space="preserve">hezza di 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>1</w:t>
      </w:r>
      <w:r w:rsidR="001A69B9">
        <w:rPr>
          <w:rFonts w:cs="Calibri"/>
          <w:b/>
          <w:i/>
          <w:color w:val="404040"/>
          <w:sz w:val="24"/>
          <w:szCs w:val="24"/>
          <w:lang w:eastAsia="it-IT"/>
        </w:rPr>
        <w:t>8</w:t>
      </w:r>
      <w:r w:rsidR="00A4110F">
        <w:rPr>
          <w:rFonts w:cs="Calibri"/>
          <w:b/>
          <w:i/>
          <w:color w:val="404040"/>
          <w:sz w:val="24"/>
          <w:szCs w:val="24"/>
          <w:lang w:eastAsia="it-IT"/>
        </w:rPr>
        <w:t xml:space="preserve"> 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>m</w:t>
      </w:r>
      <w:r w:rsidR="00E51107">
        <w:rPr>
          <w:rFonts w:cs="Calibri"/>
          <w:b/>
          <w:i/>
          <w:color w:val="404040"/>
          <w:sz w:val="24"/>
          <w:szCs w:val="24"/>
          <w:lang w:eastAsia="it-IT"/>
        </w:rPr>
        <w:t xml:space="preserve"> </w:t>
      </w:r>
      <w:r w:rsidR="00754E0D">
        <w:rPr>
          <w:rFonts w:cs="Calibri"/>
          <w:b/>
          <w:i/>
          <w:color w:val="404040"/>
          <w:sz w:val="24"/>
          <w:szCs w:val="24"/>
          <w:lang w:eastAsia="it-IT"/>
        </w:rPr>
        <w:t xml:space="preserve">e </w:t>
      </w:r>
      <w:r w:rsidR="00D613E0">
        <w:rPr>
          <w:rFonts w:cs="Calibri"/>
          <w:b/>
          <w:i/>
          <w:color w:val="404040"/>
          <w:sz w:val="24"/>
          <w:szCs w:val="24"/>
          <w:lang w:eastAsia="it-IT"/>
        </w:rPr>
        <w:t xml:space="preserve">larghezza variabile: </w:t>
      </w:r>
      <w:r w:rsidR="00754E0D">
        <w:rPr>
          <w:rFonts w:cs="Calibri"/>
          <w:b/>
          <w:i/>
          <w:color w:val="404040"/>
          <w:sz w:val="24"/>
          <w:szCs w:val="24"/>
          <w:lang w:eastAsia="it-IT"/>
        </w:rPr>
        <w:t xml:space="preserve">come tutti i modelli Evo ha </w:t>
      </w:r>
      <w:r w:rsidR="005C58AC">
        <w:rPr>
          <w:rFonts w:cs="Calibri"/>
          <w:b/>
          <w:i/>
          <w:color w:val="404040"/>
          <w:sz w:val="24"/>
          <w:szCs w:val="24"/>
          <w:lang w:eastAsia="it-IT"/>
        </w:rPr>
        <w:t xml:space="preserve">le </w:t>
      </w:r>
      <w:r w:rsidR="00754E0D">
        <w:rPr>
          <w:rFonts w:cs="Calibri"/>
          <w:b/>
          <w:i/>
          <w:color w:val="404040"/>
          <w:sz w:val="24"/>
          <w:szCs w:val="24"/>
          <w:lang w:eastAsia="it-IT"/>
        </w:rPr>
        <w:t xml:space="preserve">sponde </w:t>
      </w:r>
      <w:r w:rsidR="00EA0639">
        <w:rPr>
          <w:rFonts w:cs="Calibri"/>
          <w:b/>
          <w:i/>
          <w:color w:val="404040"/>
          <w:sz w:val="24"/>
          <w:szCs w:val="24"/>
          <w:lang w:eastAsia="it-IT"/>
        </w:rPr>
        <w:t xml:space="preserve">laterali </w:t>
      </w:r>
      <w:r w:rsidR="008514B0">
        <w:rPr>
          <w:rFonts w:cs="Calibri"/>
          <w:b/>
          <w:i/>
          <w:color w:val="404040"/>
          <w:sz w:val="24"/>
          <w:szCs w:val="24"/>
          <w:lang w:eastAsia="it-IT"/>
        </w:rPr>
        <w:t>“X-</w:t>
      </w:r>
      <w:proofErr w:type="spellStart"/>
      <w:r w:rsidR="008514B0">
        <w:rPr>
          <w:rFonts w:cs="Calibri"/>
          <w:b/>
          <w:i/>
          <w:color w:val="404040"/>
          <w:sz w:val="24"/>
          <w:szCs w:val="24"/>
          <w:lang w:eastAsia="it-IT"/>
        </w:rPr>
        <w:t>Tensions</w:t>
      </w:r>
      <w:proofErr w:type="spellEnd"/>
      <w:r w:rsidR="008514B0">
        <w:rPr>
          <w:rFonts w:cs="Calibri"/>
          <w:b/>
          <w:i/>
          <w:color w:val="404040"/>
          <w:sz w:val="24"/>
          <w:szCs w:val="24"/>
          <w:lang w:eastAsia="it-IT"/>
        </w:rPr>
        <w:t xml:space="preserve">” </w:t>
      </w:r>
      <w:r w:rsidR="005C58AC">
        <w:rPr>
          <w:rFonts w:cs="Calibri"/>
          <w:b/>
          <w:i/>
          <w:color w:val="404040"/>
          <w:sz w:val="24"/>
          <w:szCs w:val="24"/>
          <w:lang w:eastAsia="it-IT"/>
        </w:rPr>
        <w:t xml:space="preserve">che si aprono </w:t>
      </w:r>
      <w:r w:rsidR="00EA0639">
        <w:rPr>
          <w:rFonts w:cs="Calibri"/>
          <w:b/>
          <w:i/>
          <w:color w:val="404040"/>
          <w:sz w:val="24"/>
          <w:szCs w:val="24"/>
          <w:lang w:eastAsia="it-IT"/>
        </w:rPr>
        <w:t xml:space="preserve">verso l’esterno </w:t>
      </w:r>
      <w:r w:rsidR="005C58AC">
        <w:rPr>
          <w:rFonts w:cs="Calibri"/>
          <w:b/>
          <w:i/>
          <w:color w:val="404040"/>
          <w:sz w:val="24"/>
          <w:szCs w:val="24"/>
          <w:lang w:eastAsia="it-IT"/>
        </w:rPr>
        <w:t xml:space="preserve">per </w:t>
      </w:r>
      <w:r w:rsidR="00160776">
        <w:rPr>
          <w:rFonts w:cs="Calibri"/>
          <w:b/>
          <w:i/>
          <w:color w:val="404040"/>
          <w:sz w:val="24"/>
          <w:szCs w:val="24"/>
          <w:lang w:eastAsia="it-IT"/>
        </w:rPr>
        <w:t xml:space="preserve">un </w:t>
      </w:r>
      <w:r w:rsidR="00EA0639">
        <w:rPr>
          <w:rFonts w:cs="Calibri"/>
          <w:b/>
          <w:i/>
          <w:color w:val="404040"/>
          <w:sz w:val="24"/>
          <w:szCs w:val="24"/>
          <w:lang w:eastAsia="it-IT"/>
        </w:rPr>
        <w:t xml:space="preserve">incremento dello spazio in </w:t>
      </w:r>
      <w:r w:rsidR="00160776">
        <w:rPr>
          <w:rFonts w:cs="Calibri"/>
          <w:b/>
          <w:i/>
          <w:color w:val="404040"/>
          <w:sz w:val="24"/>
          <w:szCs w:val="24"/>
          <w:lang w:eastAsia="it-IT"/>
        </w:rPr>
        <w:t xml:space="preserve">pozzetto </w:t>
      </w:r>
      <w:r w:rsidR="00EA0639">
        <w:rPr>
          <w:rFonts w:cs="Calibri"/>
          <w:b/>
          <w:i/>
          <w:color w:val="404040"/>
          <w:sz w:val="24"/>
          <w:szCs w:val="24"/>
          <w:lang w:eastAsia="it-IT"/>
        </w:rPr>
        <w:t xml:space="preserve">di oltre il </w:t>
      </w:r>
      <w:r w:rsidR="00160776">
        <w:rPr>
          <w:rFonts w:cs="Calibri"/>
          <w:b/>
          <w:i/>
          <w:color w:val="404040"/>
          <w:sz w:val="24"/>
          <w:szCs w:val="24"/>
          <w:lang w:eastAsia="it-IT"/>
        </w:rPr>
        <w:t>40%</w:t>
      </w:r>
    </w:p>
    <w:p w14:paraId="7C80103A" w14:textId="49A18452" w:rsidR="00684D6B" w:rsidRPr="0099331F" w:rsidRDefault="00684D6B" w:rsidP="00990958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r w:rsidR="003737AD">
        <w:rPr>
          <w:rFonts w:cs="Calibri"/>
          <w:b/>
          <w:i/>
          <w:color w:val="404040"/>
          <w:sz w:val="24"/>
          <w:szCs w:val="24"/>
          <w:lang w:eastAsia="it-IT"/>
        </w:rPr>
        <w:t xml:space="preserve"> La più grande </w:t>
      </w:r>
      <w:r>
        <w:rPr>
          <w:rFonts w:cs="Calibri"/>
          <w:b/>
          <w:i/>
          <w:color w:val="404040"/>
          <w:sz w:val="24"/>
          <w:szCs w:val="24"/>
          <w:lang w:eastAsia="it-IT"/>
        </w:rPr>
        <w:t>barc</w:t>
      </w:r>
      <w:r w:rsidR="003737AD">
        <w:rPr>
          <w:rFonts w:cs="Calibri"/>
          <w:b/>
          <w:i/>
          <w:color w:val="404040"/>
          <w:sz w:val="24"/>
          <w:szCs w:val="24"/>
          <w:lang w:eastAsia="it-IT"/>
        </w:rPr>
        <w:t>a</w:t>
      </w:r>
      <w:r>
        <w:rPr>
          <w:rFonts w:cs="Calibri"/>
          <w:b/>
          <w:i/>
          <w:color w:val="404040"/>
          <w:sz w:val="24"/>
          <w:szCs w:val="24"/>
          <w:lang w:eastAsia="it-IT"/>
        </w:rPr>
        <w:t xml:space="preserve"> con </w:t>
      </w:r>
      <w:r w:rsidR="00F0540F">
        <w:rPr>
          <w:rFonts w:cs="Calibri"/>
          <w:b/>
          <w:i/>
          <w:color w:val="404040"/>
          <w:sz w:val="24"/>
          <w:szCs w:val="24"/>
          <w:lang w:eastAsia="it-IT"/>
        </w:rPr>
        <w:t>murate estensibili presenti sul mercato</w:t>
      </w:r>
    </w:p>
    <w:p w14:paraId="493615C3" w14:textId="74897980" w:rsidR="00990958" w:rsidRPr="0099331F" w:rsidRDefault="00990958" w:rsidP="00990958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r w:rsidR="00EA0639">
        <w:rPr>
          <w:rFonts w:cs="Calibri"/>
          <w:b/>
          <w:i/>
          <w:color w:val="404040"/>
          <w:sz w:val="24"/>
          <w:szCs w:val="24"/>
          <w:lang w:eastAsia="it-IT"/>
        </w:rPr>
        <w:t>B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each area </w:t>
      </w:r>
      <w:r w:rsidR="00EA0639">
        <w:rPr>
          <w:rFonts w:cs="Calibri"/>
          <w:b/>
          <w:i/>
          <w:color w:val="404040"/>
          <w:sz w:val="24"/>
          <w:szCs w:val="24"/>
          <w:lang w:eastAsia="it-IT"/>
        </w:rPr>
        <w:t xml:space="preserve">con piattaforma </w:t>
      </w:r>
      <w:r w:rsidR="00D613E0">
        <w:rPr>
          <w:rFonts w:cs="Calibri"/>
          <w:b/>
          <w:i/>
          <w:color w:val="404040"/>
          <w:sz w:val="24"/>
          <w:szCs w:val="24"/>
          <w:lang w:eastAsia="it-IT"/>
        </w:rPr>
        <w:t>T</w:t>
      </w:r>
      <w:r w:rsidR="00EA0639">
        <w:rPr>
          <w:rFonts w:cs="Calibri"/>
          <w:b/>
          <w:i/>
          <w:color w:val="404040"/>
          <w:sz w:val="24"/>
          <w:szCs w:val="24"/>
          <w:lang w:eastAsia="it-IT"/>
        </w:rPr>
        <w:t xml:space="preserve">ransformer per </w:t>
      </w:r>
      <w:r w:rsidR="00D613E0">
        <w:rPr>
          <w:rFonts w:cs="Calibri"/>
          <w:b/>
          <w:i/>
          <w:color w:val="404040"/>
          <w:sz w:val="24"/>
          <w:szCs w:val="24"/>
          <w:lang w:eastAsia="it-IT"/>
        </w:rPr>
        <w:t>la massima flessibilità d’uso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 </w:t>
      </w:r>
    </w:p>
    <w:p w14:paraId="13E4D79D" w14:textId="12EE67B5" w:rsidR="000F68CD" w:rsidRDefault="00990958" w:rsidP="00990958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r w:rsidR="00B161EC">
        <w:rPr>
          <w:rFonts w:cs="Calibri"/>
          <w:b/>
          <w:i/>
          <w:color w:val="404040"/>
          <w:sz w:val="24"/>
          <w:szCs w:val="24"/>
          <w:lang w:eastAsia="it-IT"/>
        </w:rPr>
        <w:t>Volumetrie interne importanti, con l</w:t>
      </w:r>
      <w:r w:rsidR="001E0566">
        <w:rPr>
          <w:rFonts w:cs="Calibri"/>
          <w:b/>
          <w:i/>
          <w:color w:val="404040"/>
          <w:sz w:val="24"/>
          <w:szCs w:val="24"/>
          <w:lang w:eastAsia="it-IT"/>
        </w:rPr>
        <w:t xml:space="preserve">ayout </w:t>
      </w:r>
      <w:r w:rsidR="000F68CD">
        <w:rPr>
          <w:rFonts w:cs="Calibri"/>
          <w:b/>
          <w:i/>
          <w:color w:val="404040"/>
          <w:sz w:val="24"/>
          <w:szCs w:val="24"/>
          <w:lang w:eastAsia="it-IT"/>
        </w:rPr>
        <w:t xml:space="preserve">flessibile a due o tre cabine oltre alla cabina marinaio </w:t>
      </w:r>
    </w:p>
    <w:p w14:paraId="7791607D" w14:textId="2A35016E" w:rsidR="000F68CD" w:rsidRDefault="000F68CD" w:rsidP="00990958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r w:rsidR="009005B4">
        <w:rPr>
          <w:rFonts w:cs="Calibri"/>
          <w:b/>
          <w:i/>
          <w:color w:val="404040"/>
          <w:sz w:val="24"/>
          <w:szCs w:val="24"/>
          <w:lang w:eastAsia="it-IT"/>
        </w:rPr>
        <w:t xml:space="preserve">Stile </w:t>
      </w:r>
      <w:r w:rsidR="009968B0">
        <w:rPr>
          <w:rFonts w:cs="Calibri"/>
          <w:b/>
          <w:i/>
          <w:color w:val="404040"/>
          <w:sz w:val="24"/>
          <w:szCs w:val="24"/>
          <w:lang w:eastAsia="it-IT"/>
        </w:rPr>
        <w:t xml:space="preserve">minimalista che non rinuncia alla massima </w:t>
      </w:r>
      <w:r w:rsidR="003B49CF">
        <w:rPr>
          <w:rFonts w:cs="Calibri"/>
          <w:b/>
          <w:i/>
          <w:color w:val="404040"/>
          <w:sz w:val="24"/>
          <w:szCs w:val="24"/>
          <w:lang w:eastAsia="it-IT"/>
        </w:rPr>
        <w:t xml:space="preserve">razionalità e </w:t>
      </w:r>
      <w:r w:rsidR="009968B0">
        <w:rPr>
          <w:rFonts w:cs="Calibri"/>
          <w:b/>
          <w:i/>
          <w:color w:val="404040"/>
          <w:sz w:val="24"/>
          <w:szCs w:val="24"/>
          <w:lang w:eastAsia="it-IT"/>
        </w:rPr>
        <w:t xml:space="preserve">funzionalità </w:t>
      </w:r>
      <w:r w:rsidR="003B49CF">
        <w:rPr>
          <w:rFonts w:cs="Calibri"/>
          <w:b/>
          <w:i/>
          <w:color w:val="404040"/>
          <w:sz w:val="24"/>
          <w:szCs w:val="24"/>
          <w:lang w:eastAsia="it-IT"/>
        </w:rPr>
        <w:t>degli spazi</w:t>
      </w:r>
    </w:p>
    <w:p w14:paraId="69AD2CD2" w14:textId="76E46AE0" w:rsidR="00C77D11" w:rsidRDefault="00990958" w:rsidP="00990958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proofErr w:type="spellStart"/>
      <w:r w:rsidR="00552A56">
        <w:rPr>
          <w:rFonts w:cs="Calibri"/>
          <w:b/>
          <w:i/>
          <w:color w:val="404040"/>
          <w:sz w:val="24"/>
          <w:szCs w:val="24"/>
          <w:lang w:eastAsia="it-IT"/>
        </w:rPr>
        <w:t>Decor</w:t>
      </w:r>
      <w:proofErr w:type="spellEnd"/>
      <w:r w:rsidR="00552A56">
        <w:rPr>
          <w:rFonts w:cs="Calibri"/>
          <w:b/>
          <w:i/>
          <w:color w:val="404040"/>
          <w:sz w:val="24"/>
          <w:szCs w:val="24"/>
          <w:lang w:eastAsia="it-IT"/>
        </w:rPr>
        <w:t xml:space="preserve"> </w:t>
      </w:r>
      <w:r w:rsidR="00B161EC">
        <w:rPr>
          <w:rFonts w:cs="Calibri"/>
          <w:b/>
          <w:i/>
          <w:color w:val="404040"/>
          <w:sz w:val="24"/>
          <w:szCs w:val="24"/>
          <w:lang w:eastAsia="it-IT"/>
        </w:rPr>
        <w:t xml:space="preserve">distintivo, con largo uso di materiali nobili </w:t>
      </w:r>
      <w:r w:rsidR="003B49CF">
        <w:rPr>
          <w:rFonts w:cs="Calibri"/>
          <w:b/>
          <w:i/>
          <w:color w:val="404040"/>
          <w:sz w:val="24"/>
          <w:szCs w:val="24"/>
          <w:lang w:eastAsia="it-IT"/>
        </w:rPr>
        <w:t xml:space="preserve">e prestigiosi </w:t>
      </w:r>
    </w:p>
    <w:p w14:paraId="3E8D4AE8" w14:textId="656B769E" w:rsidR="00990958" w:rsidRPr="0099331F" w:rsidRDefault="00990958" w:rsidP="00990958">
      <w:pPr>
        <w:spacing w:after="0" w:line="276" w:lineRule="auto"/>
        <w:ind w:left="567" w:right="566"/>
        <w:jc w:val="both"/>
        <w:rPr>
          <w:rFonts w:cs="Calibri"/>
          <w:b/>
          <w:i/>
          <w:color w:val="404040"/>
          <w:sz w:val="24"/>
          <w:szCs w:val="24"/>
          <w:lang w:eastAsia="it-IT"/>
        </w:rPr>
      </w:pP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- </w:t>
      </w:r>
      <w:r w:rsidR="000F68CD">
        <w:rPr>
          <w:rFonts w:cs="Calibri"/>
          <w:b/>
          <w:i/>
          <w:color w:val="404040"/>
          <w:sz w:val="24"/>
          <w:szCs w:val="24"/>
          <w:lang w:eastAsia="it-IT"/>
        </w:rPr>
        <w:t xml:space="preserve">Doppia possibilità </w:t>
      </w:r>
      <w:r w:rsidR="00A4110F">
        <w:rPr>
          <w:rFonts w:cs="Calibri"/>
          <w:b/>
          <w:i/>
          <w:color w:val="404040"/>
          <w:sz w:val="24"/>
          <w:szCs w:val="24"/>
          <w:lang w:eastAsia="it-IT"/>
        </w:rPr>
        <w:t xml:space="preserve">di motorizzazione con </w:t>
      </w:r>
      <w:r w:rsidR="00142EBB">
        <w:rPr>
          <w:rFonts w:cs="Calibri"/>
          <w:b/>
          <w:i/>
          <w:color w:val="404040"/>
          <w:sz w:val="24"/>
          <w:szCs w:val="24"/>
          <w:lang w:eastAsia="it-IT"/>
        </w:rPr>
        <w:t xml:space="preserve">2 x 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 xml:space="preserve">Volvo Penta IPS </w:t>
      </w:r>
      <w:r w:rsidR="00A4110F">
        <w:rPr>
          <w:rFonts w:cs="Calibri"/>
          <w:b/>
          <w:i/>
          <w:color w:val="404040"/>
          <w:sz w:val="24"/>
          <w:szCs w:val="24"/>
          <w:lang w:eastAsia="it-IT"/>
        </w:rPr>
        <w:t xml:space="preserve">800 o 950 per una velocità massima di 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>38 nodi</w:t>
      </w:r>
      <w:r w:rsidR="00A4110F">
        <w:rPr>
          <w:rFonts w:cs="Calibri"/>
          <w:b/>
          <w:i/>
          <w:color w:val="404040"/>
          <w:sz w:val="24"/>
          <w:szCs w:val="24"/>
          <w:lang w:eastAsia="it-IT"/>
        </w:rPr>
        <w:t xml:space="preserve"> e 28</w:t>
      </w:r>
      <w:r w:rsidRPr="0099331F">
        <w:rPr>
          <w:rFonts w:cs="Calibri"/>
          <w:b/>
          <w:i/>
          <w:color w:val="404040"/>
          <w:sz w:val="24"/>
          <w:szCs w:val="24"/>
          <w:lang w:eastAsia="it-IT"/>
        </w:rPr>
        <w:t>0 miglia di autonomia.</w:t>
      </w:r>
    </w:p>
    <w:p w14:paraId="2E5908E4" w14:textId="77777777" w:rsidR="00990958" w:rsidRDefault="00990958" w:rsidP="00212210">
      <w:pPr>
        <w:jc w:val="both"/>
        <w:rPr>
          <w:b/>
          <w:bCs/>
        </w:rPr>
      </w:pPr>
    </w:p>
    <w:p w14:paraId="7831D2D6" w14:textId="3FAB7E48" w:rsidR="006A3A25" w:rsidRDefault="00212210" w:rsidP="00212210">
      <w:pPr>
        <w:jc w:val="both"/>
      </w:pPr>
      <w:r w:rsidRPr="00212210">
        <w:rPr>
          <w:i/>
          <w:iCs/>
        </w:rPr>
        <w:t>Giugno 2019</w:t>
      </w:r>
      <w:r>
        <w:rPr>
          <w:i/>
          <w:iCs/>
        </w:rPr>
        <w:t xml:space="preserve">. </w:t>
      </w:r>
      <w:r w:rsidR="00796AEF">
        <w:t>Dall</w:t>
      </w:r>
      <w:r w:rsidR="00796AEF" w:rsidRPr="00796AEF">
        <w:t>’esperienza di EVO Yachts</w:t>
      </w:r>
      <w:r w:rsidR="00796AEF">
        <w:rPr>
          <w:i/>
          <w:iCs/>
        </w:rPr>
        <w:t xml:space="preserve"> </w:t>
      </w:r>
      <w:r w:rsidR="00796AEF">
        <w:t>e da</w:t>
      </w:r>
      <w:r>
        <w:t xml:space="preserve">ll’estro progettuale di Valerio Rivellini </w:t>
      </w:r>
      <w:r w:rsidR="00796AEF">
        <w:t>nasce</w:t>
      </w:r>
      <w:r>
        <w:t xml:space="preserve"> Evo R6</w:t>
      </w:r>
      <w:r w:rsidR="00796AEF">
        <w:t>:</w:t>
      </w:r>
      <w:r>
        <w:t xml:space="preserve"> un </w:t>
      </w:r>
      <w:r w:rsidR="003737AD">
        <w:t>18</w:t>
      </w:r>
      <w:r>
        <w:t xml:space="preserve"> metri che </w:t>
      </w:r>
      <w:r w:rsidR="00061F05">
        <w:t xml:space="preserve">apre nuovi orizzonti nel mercato della nautica. </w:t>
      </w:r>
      <w:r w:rsidR="00641625">
        <w:t xml:space="preserve">Massima flessibilità </w:t>
      </w:r>
      <w:r>
        <w:t>di interpretazione e di utilizzo</w:t>
      </w:r>
      <w:r w:rsidR="00061F05">
        <w:t xml:space="preserve"> sono </w:t>
      </w:r>
      <w:r w:rsidR="006A3A25">
        <w:t xml:space="preserve">alcune delle </w:t>
      </w:r>
      <w:r w:rsidR="00061F05">
        <w:t xml:space="preserve">caratteristiche </w:t>
      </w:r>
      <w:r w:rsidR="00306337">
        <w:t xml:space="preserve">che </w:t>
      </w:r>
      <w:r w:rsidR="00641625">
        <w:t xml:space="preserve">raccontano </w:t>
      </w:r>
      <w:r w:rsidR="00306337">
        <w:t xml:space="preserve">l’essenza </w:t>
      </w:r>
      <w:r w:rsidR="00061F05">
        <w:t>del nuovo nato in casa Evo</w:t>
      </w:r>
      <w:r>
        <w:t xml:space="preserve">. </w:t>
      </w:r>
    </w:p>
    <w:p w14:paraId="5AEBB860" w14:textId="46C2789E" w:rsidR="006A3A25" w:rsidRDefault="006A3A25" w:rsidP="000D5BEE">
      <w:pPr>
        <w:jc w:val="both"/>
      </w:pPr>
      <w:r>
        <w:t xml:space="preserve">Il nuovo R6 </w:t>
      </w:r>
      <w:r w:rsidR="001F712C">
        <w:t xml:space="preserve">è un altro passo </w:t>
      </w:r>
      <w:r w:rsidR="00AD7F1C">
        <w:t xml:space="preserve">in grande stile </w:t>
      </w:r>
      <w:r>
        <w:t>di Evo Yachts</w:t>
      </w:r>
      <w:r w:rsidR="001F712C">
        <w:t xml:space="preserve"> verso il futuro</w:t>
      </w:r>
      <w:r>
        <w:t xml:space="preserve">, </w:t>
      </w:r>
      <w:r w:rsidR="001F712C">
        <w:t xml:space="preserve">innovativo cantiere </w:t>
      </w:r>
      <w:r>
        <w:t xml:space="preserve">Made in </w:t>
      </w:r>
      <w:proofErr w:type="spellStart"/>
      <w:r>
        <w:t>Italy</w:t>
      </w:r>
      <w:proofErr w:type="spellEnd"/>
      <w:r>
        <w:t xml:space="preserve">, che vanta </w:t>
      </w:r>
      <w:r w:rsidR="00AD7F1C">
        <w:t xml:space="preserve">ormai </w:t>
      </w:r>
      <w:r w:rsidR="001F712C">
        <w:t xml:space="preserve">un </w:t>
      </w:r>
      <w:r>
        <w:t xml:space="preserve">importante </w:t>
      </w:r>
      <w:r w:rsidR="009F7434">
        <w:t xml:space="preserve">ruolo </w:t>
      </w:r>
      <w:r>
        <w:t>nel settore della nautica a motore. Fin dagli esordi, Evo si è fatto apprezzare per imbarcazioni capaci di stupire per la loro “trasformabilità”, l’elevato livello tecnologico e il design accattivante e ben distinguibile. Il nuovo R6 è un’imbarcazione in grado di offrire un’esperienza di navigazione unica</w:t>
      </w:r>
      <w:r w:rsidR="00241D88">
        <w:t xml:space="preserve"> ed</w:t>
      </w:r>
      <w:r>
        <w:t xml:space="preserve"> emozionante. </w:t>
      </w:r>
      <w:r w:rsidR="00E347C9">
        <w:t xml:space="preserve">Anche su questo modello, come sui precedenti, il costruttore ha sposato la filosofia del </w:t>
      </w:r>
      <w:r w:rsidR="007234B2">
        <w:t xml:space="preserve">design funzionale: linee esterne </w:t>
      </w:r>
      <w:r w:rsidR="00980909">
        <w:t>di grande pulizia estetica</w:t>
      </w:r>
      <w:r w:rsidR="00C7706A">
        <w:t>, prua dritta, fiancate alte</w:t>
      </w:r>
      <w:r w:rsidR="009D7953">
        <w:t xml:space="preserve">, massima eleganza delle finiture </w:t>
      </w:r>
      <w:r w:rsidR="002805DF">
        <w:t xml:space="preserve">ma anche </w:t>
      </w:r>
      <w:r>
        <w:t xml:space="preserve">grande versatilità </w:t>
      </w:r>
      <w:r w:rsidR="008064FD">
        <w:t>degli spazi</w:t>
      </w:r>
      <w:r w:rsidR="00B87868">
        <w:t>, con le sponde laterali apribili</w:t>
      </w:r>
      <w:r w:rsidR="00980909">
        <w:t xml:space="preserve"> </w:t>
      </w:r>
      <w:r w:rsidR="002E6124">
        <w:t>che quasi raddoppiano gli spazi in pozzetto</w:t>
      </w:r>
      <w:r w:rsidR="00C95C8B">
        <w:t>. In altre parole, una barca che non si piega a compromessi</w:t>
      </w:r>
      <w:r w:rsidR="00212210">
        <w:t xml:space="preserve">, </w:t>
      </w:r>
      <w:r w:rsidR="000D5BEE">
        <w:t xml:space="preserve">un </w:t>
      </w:r>
      <w:proofErr w:type="spellStart"/>
      <w:r w:rsidR="000D5BEE">
        <w:t>walk</w:t>
      </w:r>
      <w:proofErr w:type="spellEnd"/>
      <w:r w:rsidR="000D5BEE">
        <w:t xml:space="preserve"> </w:t>
      </w:r>
      <w:proofErr w:type="spellStart"/>
      <w:r w:rsidR="000D5BEE">
        <w:t>around</w:t>
      </w:r>
      <w:proofErr w:type="spellEnd"/>
      <w:r w:rsidR="000D5BEE">
        <w:t xml:space="preserve"> </w:t>
      </w:r>
      <w:r w:rsidR="00212210">
        <w:t>ideal</w:t>
      </w:r>
      <w:r w:rsidR="00241D88">
        <w:t>e</w:t>
      </w:r>
      <w:r w:rsidR="00212210">
        <w:t xml:space="preserve"> per vivere il mare en pl</w:t>
      </w:r>
      <w:r w:rsidR="00796AEF">
        <w:t>e</w:t>
      </w:r>
      <w:r w:rsidR="00212210">
        <w:t xml:space="preserve">in air, </w:t>
      </w:r>
      <w:r>
        <w:t>senza rinunciare a</w:t>
      </w:r>
      <w:r w:rsidR="00212210">
        <w:t xml:space="preserve"> generosi volumi interni</w:t>
      </w:r>
      <w:r w:rsidR="00751199">
        <w:t>,</w:t>
      </w:r>
      <w:r w:rsidR="00212210">
        <w:t xml:space="preserve"> propri di un cabinato. </w:t>
      </w:r>
    </w:p>
    <w:p w14:paraId="5CD38A41" w14:textId="5383C95D" w:rsidR="00212210" w:rsidRDefault="00061F05" w:rsidP="00212210">
      <w:pPr>
        <w:jc w:val="both"/>
      </w:pPr>
      <w:r>
        <w:t>Evo R6 è</w:t>
      </w:r>
      <w:r w:rsidR="001F0EED">
        <w:t xml:space="preserve"> infatti</w:t>
      </w:r>
      <w:r>
        <w:t xml:space="preserve"> l’unico yacht della categoria in grado di </w:t>
      </w:r>
      <w:r w:rsidR="00212210">
        <w:t>coniuga</w:t>
      </w:r>
      <w:r>
        <w:t xml:space="preserve">re </w:t>
      </w:r>
      <w:r w:rsidR="00212210">
        <w:t xml:space="preserve">i due principali aspetti della crociera: esterni ampi, fruibili e perfettamente equipaggiati e interni generosi e confortevoli. </w:t>
      </w:r>
      <w:r w:rsidR="006A3A25">
        <w:t xml:space="preserve">La versatilità di questo modello </w:t>
      </w:r>
      <w:r w:rsidR="006A3A25">
        <w:lastRenderedPageBreak/>
        <w:t xml:space="preserve">non si esprime </w:t>
      </w:r>
      <w:r w:rsidR="00796AEF">
        <w:t xml:space="preserve">solo </w:t>
      </w:r>
      <w:r w:rsidR="00320401">
        <w:t xml:space="preserve">con l’apertura delle sponde laterali </w:t>
      </w:r>
      <w:r w:rsidR="006A3A25">
        <w:t xml:space="preserve">ma anche attraverso </w:t>
      </w:r>
      <w:r w:rsidR="00320401">
        <w:t xml:space="preserve">le opzioni di modifica del layout </w:t>
      </w:r>
      <w:r w:rsidR="00212210">
        <w:t>e</w:t>
      </w:r>
      <w:r w:rsidR="006A3A25">
        <w:t xml:space="preserve"> le </w:t>
      </w:r>
      <w:r w:rsidR="00241D88">
        <w:t xml:space="preserve">possibili </w:t>
      </w:r>
      <w:r w:rsidR="006A3A25">
        <w:t xml:space="preserve">variazioni di </w:t>
      </w:r>
      <w:r w:rsidR="00212210">
        <w:t xml:space="preserve">configurazione esterna </w:t>
      </w:r>
      <w:r w:rsidR="006A3A25">
        <w:t>ed</w:t>
      </w:r>
      <w:r w:rsidR="00212210">
        <w:t xml:space="preserve"> intern</w:t>
      </w:r>
      <w:r w:rsidR="006A3A25">
        <w:t>a</w:t>
      </w:r>
      <w:r w:rsidR="00212210">
        <w:t>.</w:t>
      </w:r>
      <w:r>
        <w:t xml:space="preserve"> </w:t>
      </w:r>
    </w:p>
    <w:p w14:paraId="4C0E83A1" w14:textId="33913FCD" w:rsidR="00565A9E" w:rsidRDefault="006A3A25" w:rsidP="00565A9E">
      <w:pPr>
        <w:jc w:val="both"/>
      </w:pPr>
      <w:r>
        <w:t>Il</w:t>
      </w:r>
      <w:r w:rsidR="00565A9E">
        <w:t xml:space="preserve"> design</w:t>
      </w:r>
      <w:r>
        <w:t xml:space="preserve"> esterno</w:t>
      </w:r>
      <w:r w:rsidR="00565A9E">
        <w:t xml:space="preserve"> </w:t>
      </w:r>
      <w:r>
        <w:t>è contemporaneo</w:t>
      </w:r>
      <w:r w:rsidR="00335A8F">
        <w:t xml:space="preserve">, </w:t>
      </w:r>
      <w:r>
        <w:t xml:space="preserve">innovativo e </w:t>
      </w:r>
      <w:r w:rsidR="00565A9E">
        <w:t xml:space="preserve">si distingue per </w:t>
      </w:r>
      <w:r w:rsidR="00335A8F">
        <w:t xml:space="preserve">le </w:t>
      </w:r>
      <w:r w:rsidR="00565A9E">
        <w:t xml:space="preserve">forme svuotate e allungate </w:t>
      </w:r>
      <w:r w:rsidR="00241D88">
        <w:t xml:space="preserve">che disegnano </w:t>
      </w:r>
      <w:r w:rsidR="00565A9E">
        <w:t xml:space="preserve">un profilo sportivo accattivante. L’estetica </w:t>
      </w:r>
      <w:r w:rsidR="00A07BE2">
        <w:t>si accompagna al</w:t>
      </w:r>
      <w:r w:rsidR="00565A9E">
        <w:t>la funzionalità e</w:t>
      </w:r>
      <w:r w:rsidR="006748AB">
        <w:t>d</w:t>
      </w:r>
      <w:r w:rsidR="00565A9E">
        <w:t xml:space="preserve"> ogni dettaglio è curato nei minimi particolari. </w:t>
      </w:r>
      <w:r w:rsidR="00803999">
        <w:t>Tutta l’area esterna è rivestita in teak</w:t>
      </w:r>
      <w:r w:rsidR="00335A8F">
        <w:t xml:space="preserve"> con </w:t>
      </w:r>
      <w:r w:rsidR="00492567">
        <w:t xml:space="preserve">quattro </w:t>
      </w:r>
      <w:r w:rsidR="00335A8F">
        <w:t xml:space="preserve">aree distinte </w:t>
      </w:r>
      <w:r w:rsidR="007D6F02">
        <w:t>per tipologia di utilizzo</w:t>
      </w:r>
      <w:r w:rsidR="00492567">
        <w:t xml:space="preserve">: la </w:t>
      </w:r>
      <w:r w:rsidR="007D6F02">
        <w:t>grandissima plancia di poppa a geometria variabil</w:t>
      </w:r>
      <w:r w:rsidR="00D9731D">
        <w:t>e,</w:t>
      </w:r>
      <w:r w:rsidR="007D6F02">
        <w:t xml:space="preserve"> </w:t>
      </w:r>
      <w:r w:rsidR="0070476C">
        <w:t xml:space="preserve">la beach </w:t>
      </w:r>
      <w:proofErr w:type="spellStart"/>
      <w:r w:rsidR="0070476C">
        <w:t>lounge</w:t>
      </w:r>
      <w:proofErr w:type="spellEnd"/>
      <w:r w:rsidR="0070476C">
        <w:t xml:space="preserve"> dominata dal</w:t>
      </w:r>
      <w:r w:rsidR="000A583C">
        <w:t xml:space="preserve">l’elegante </w:t>
      </w:r>
      <w:r w:rsidR="003737AD">
        <w:t xml:space="preserve">prendisole a </w:t>
      </w:r>
      <w:r w:rsidR="007639C3">
        <w:t xml:space="preserve">isola </w:t>
      </w:r>
      <w:r w:rsidR="0070476C">
        <w:t xml:space="preserve">e dalle murate che si aprono, il pozzetto </w:t>
      </w:r>
      <w:r w:rsidR="00F57E1C">
        <w:t xml:space="preserve">living con ampia zona dining interamente coperto dall’hard top </w:t>
      </w:r>
      <w:r w:rsidR="003737AD">
        <w:t>in acciaio</w:t>
      </w:r>
      <w:r w:rsidR="00D9731D">
        <w:t xml:space="preserve"> </w:t>
      </w:r>
      <w:r w:rsidR="00F57E1C">
        <w:t xml:space="preserve">e </w:t>
      </w:r>
      <w:r w:rsidR="00BE783E">
        <w:t xml:space="preserve">l’ampio </w:t>
      </w:r>
      <w:r w:rsidR="000A583C">
        <w:t xml:space="preserve">prendisole </w:t>
      </w:r>
      <w:r w:rsidR="00BE783E">
        <w:t xml:space="preserve">prodiero con divanetto di cortesia </w:t>
      </w:r>
      <w:r w:rsidR="00361B35">
        <w:t>a fronte.</w:t>
      </w:r>
    </w:p>
    <w:p w14:paraId="64AABB86" w14:textId="77777777" w:rsidR="00107BD0" w:rsidRDefault="0080578A" w:rsidP="0080578A">
      <w:pPr>
        <w:jc w:val="both"/>
      </w:pPr>
      <w:r>
        <w:t xml:space="preserve">A poppa trova posto il “Transformer”, </w:t>
      </w:r>
      <w:r w:rsidR="00620F41" w:rsidRPr="00620F41">
        <w:t xml:space="preserve">una piattaforma modulare perfettamente integrata nella spiaggetta, che, </w:t>
      </w:r>
      <w:r w:rsidR="00964A88">
        <w:t xml:space="preserve">muovendosi </w:t>
      </w:r>
      <w:proofErr w:type="spellStart"/>
      <w:r w:rsidR="00964A88">
        <w:t>multidirezionalmente</w:t>
      </w:r>
      <w:proofErr w:type="spellEnd"/>
      <w:r w:rsidR="00964A88">
        <w:t xml:space="preserve"> </w:t>
      </w:r>
      <w:r w:rsidR="00620F41" w:rsidRPr="00620F41">
        <w:t>può essere usata come sicuro e agevole supporto all’imbarco o allo sbarco dalla banchina o</w:t>
      </w:r>
      <w:r w:rsidR="000779CC">
        <w:t xml:space="preserve"> </w:t>
      </w:r>
      <w:r w:rsidR="00620F41" w:rsidRPr="00620F41">
        <w:t xml:space="preserve">come </w:t>
      </w:r>
      <w:r w:rsidR="00ED7BBD">
        <w:t xml:space="preserve">scala a mare </w:t>
      </w:r>
      <w:r w:rsidR="000779CC">
        <w:t xml:space="preserve">o </w:t>
      </w:r>
      <w:r w:rsidR="000779CC" w:rsidRPr="00D9731D">
        <w:t xml:space="preserve">trampolino </w:t>
      </w:r>
      <w:r w:rsidR="00620F41" w:rsidRPr="00D9731D">
        <w:t>per i tuffi</w:t>
      </w:r>
      <w:r w:rsidR="00620F41" w:rsidRPr="00620F41">
        <w:t xml:space="preserve"> </w:t>
      </w:r>
      <w:r w:rsidR="007E6A90">
        <w:t xml:space="preserve">e anche per agevolare il varo e l’alaggio di </w:t>
      </w:r>
      <w:r w:rsidR="00620F41" w:rsidRPr="00620F41">
        <w:t xml:space="preserve">tender e moto d’acqua. </w:t>
      </w:r>
    </w:p>
    <w:p w14:paraId="41EC8CAA" w14:textId="3E242E81" w:rsidR="00100F88" w:rsidRDefault="007E6A90" w:rsidP="00100F88">
      <w:pPr>
        <w:jc w:val="both"/>
      </w:pPr>
      <w:r>
        <w:t xml:space="preserve">Più a prua, si trova la beach </w:t>
      </w:r>
      <w:proofErr w:type="spellStart"/>
      <w:r>
        <w:t>l</w:t>
      </w:r>
      <w:r w:rsidR="00F371A3">
        <w:t>o</w:t>
      </w:r>
      <w:r>
        <w:t>unge</w:t>
      </w:r>
      <w:proofErr w:type="spellEnd"/>
      <w:r>
        <w:t xml:space="preserve">, </w:t>
      </w:r>
      <w:r w:rsidR="00F371A3">
        <w:t>con l’enorme prendisole centrale</w:t>
      </w:r>
      <w:r w:rsidR="00DE59A3">
        <w:t xml:space="preserve"> ad</w:t>
      </w:r>
      <w:r w:rsidR="00FC7ABE">
        <w:t xml:space="preserve"> isola</w:t>
      </w:r>
      <w:r w:rsidR="00BE4929">
        <w:t xml:space="preserve"> che permette – caratteristica unica nella categoria – di camminar</w:t>
      </w:r>
      <w:r w:rsidR="00A52EDB">
        <w:t>vi</w:t>
      </w:r>
      <w:r w:rsidR="00BE4929">
        <w:t xml:space="preserve"> intorno </w:t>
      </w:r>
      <w:r w:rsidR="00007ABE">
        <w:t>senza dislivelli</w:t>
      </w:r>
      <w:r w:rsidR="00A52EDB">
        <w:t>, migliorando comfort e sicurezza</w:t>
      </w:r>
      <w:r w:rsidR="00007ABE">
        <w:t xml:space="preserve">. </w:t>
      </w:r>
      <w:r w:rsidR="0080578A">
        <w:t xml:space="preserve">Le ampie dimensioni </w:t>
      </w:r>
      <w:r w:rsidR="00007ABE">
        <w:t xml:space="preserve">del prendisole permettono di alloggiare, sotto ad esso, </w:t>
      </w:r>
      <w:r w:rsidR="0080578A">
        <w:t>un tender da 2.85 metri.</w:t>
      </w:r>
      <w:r w:rsidR="00D9731D">
        <w:t xml:space="preserve"> </w:t>
      </w:r>
      <w:r w:rsidR="00DE59A3">
        <w:t>Nel pieno rispetto dei</w:t>
      </w:r>
      <w:r w:rsidR="006D62D4">
        <w:t xml:space="preserve"> canoni di forma e funzione, in questa zona, si trovano anche </w:t>
      </w:r>
      <w:r w:rsidR="00212210">
        <w:t>due ampi gavoni per ricoverare le zattere di salvataggio</w:t>
      </w:r>
      <w:r w:rsidR="00241D88">
        <w:t>, i toys</w:t>
      </w:r>
      <w:r w:rsidR="00212210">
        <w:t xml:space="preserve"> o i </w:t>
      </w:r>
      <w:proofErr w:type="spellStart"/>
      <w:r w:rsidR="00241D88">
        <w:t>S</w:t>
      </w:r>
      <w:r w:rsidR="00212210">
        <w:t>eabob</w:t>
      </w:r>
      <w:proofErr w:type="spellEnd"/>
      <w:r w:rsidR="00212210">
        <w:t xml:space="preserve">. </w:t>
      </w:r>
      <w:r w:rsidR="00100F88">
        <w:t>E’ in questa area che si cela però la rivoluzione che è il vero e proprio marchio di fabbrica di Evo Yachts: allo sfioramento di un comando digitale, le sponde laterali “</w:t>
      </w:r>
      <w:proofErr w:type="spellStart"/>
      <w:r w:rsidR="00100F88">
        <w:t>XTension</w:t>
      </w:r>
      <w:proofErr w:type="spellEnd"/>
      <w:r w:rsidR="00100F88">
        <w:t xml:space="preserve">” si aprono idraulicamente in </w:t>
      </w:r>
      <w:r w:rsidR="008F41C1">
        <w:t xml:space="preserve">pochi </w:t>
      </w:r>
      <w:r w:rsidR="00100F88">
        <w:t xml:space="preserve">secondi, </w:t>
      </w:r>
      <w:r w:rsidR="00D74615">
        <w:t xml:space="preserve">aumentando </w:t>
      </w:r>
      <w:r w:rsidR="00100F88">
        <w:t xml:space="preserve">lo spazio </w:t>
      </w:r>
      <w:r w:rsidR="00D74615">
        <w:t xml:space="preserve">a disposizione </w:t>
      </w:r>
      <w:r w:rsidR="00100F88">
        <w:t xml:space="preserve">del 40% e </w:t>
      </w:r>
      <w:r w:rsidR="00E8034A">
        <w:t xml:space="preserve">convertire </w:t>
      </w:r>
      <w:r w:rsidR="00CC418A">
        <w:t xml:space="preserve">la beach </w:t>
      </w:r>
      <w:proofErr w:type="spellStart"/>
      <w:r w:rsidR="00CC418A">
        <w:t>lounge</w:t>
      </w:r>
      <w:proofErr w:type="spellEnd"/>
      <w:r w:rsidR="00CC418A">
        <w:t xml:space="preserve"> in una </w:t>
      </w:r>
      <w:r w:rsidR="00E8034A">
        <w:t xml:space="preserve">grande </w:t>
      </w:r>
      <w:r w:rsidR="00CC418A">
        <w:t>piazza fronte mare</w:t>
      </w:r>
      <w:r w:rsidR="00E853C8">
        <w:t xml:space="preserve">. </w:t>
      </w:r>
      <w:r w:rsidR="00EB0E3C">
        <w:t xml:space="preserve">L’apertura delle sponde avviene con grande facilità, con la semplice pressione di un tasto, grazie a un innovativo piano </w:t>
      </w:r>
      <w:proofErr w:type="spellStart"/>
      <w:r w:rsidR="00EB0E3C">
        <w:t>rototlaslante</w:t>
      </w:r>
      <w:proofErr w:type="spellEnd"/>
      <w:r w:rsidR="00EB0E3C">
        <w:t>,</w:t>
      </w:r>
      <w:r w:rsidR="00D9731D">
        <w:t xml:space="preserve"> </w:t>
      </w:r>
      <w:r w:rsidR="00EB0E3C">
        <w:t xml:space="preserve">progettato su misura per R6. </w:t>
      </w:r>
      <w:r w:rsidR="006070DD">
        <w:t>E’ questa u</w:t>
      </w:r>
      <w:r w:rsidR="00100F88">
        <w:t>n</w:t>
      </w:r>
      <w:r w:rsidR="00D82DCD">
        <w:t xml:space="preserve">’innovazione </w:t>
      </w:r>
      <w:r w:rsidR="00EB0E3C">
        <w:t>che caratterizza tutti i modelli Evo Yachts ma che sull’R6 assume</w:t>
      </w:r>
      <w:r w:rsidR="006529CC">
        <w:t>,</w:t>
      </w:r>
      <w:r w:rsidR="00EB0E3C">
        <w:t xml:space="preserve"> ancora di più</w:t>
      </w:r>
      <w:r w:rsidR="006529CC">
        <w:t>,</w:t>
      </w:r>
      <w:r w:rsidR="00EB0E3C">
        <w:t xml:space="preserve"> un tratto </w:t>
      </w:r>
      <w:r w:rsidR="00100F88">
        <w:t>distintivo</w:t>
      </w:r>
      <w:r w:rsidR="00684D6B">
        <w:t xml:space="preserve"> perché applicato su </w:t>
      </w:r>
      <w:r w:rsidR="00F0540F">
        <w:t>un’imbarcazione di quasi 18 metri</w:t>
      </w:r>
      <w:r w:rsidR="006529CC">
        <w:t>:</w:t>
      </w:r>
      <w:r w:rsidR="00D82DCD">
        <w:t xml:space="preserve"> un unicum sul mercato</w:t>
      </w:r>
      <w:r w:rsidR="006070DD">
        <w:t xml:space="preserve">, e che permette di avere una larghezza massima a sponde aperte </w:t>
      </w:r>
      <w:r w:rsidR="008A7C91">
        <w:t xml:space="preserve">di ben </w:t>
      </w:r>
      <w:r w:rsidR="00DE59A3">
        <w:t xml:space="preserve">7,31 </w:t>
      </w:r>
      <w:r w:rsidR="008A7C91">
        <w:t>metri</w:t>
      </w:r>
      <w:r w:rsidR="00C0292E">
        <w:t>,</w:t>
      </w:r>
      <w:r w:rsidR="008A7C91">
        <w:t xml:space="preserve"> quasi quanto un catamarano! </w:t>
      </w:r>
    </w:p>
    <w:p w14:paraId="511E0FAB" w14:textId="0D18F02B" w:rsidR="00212210" w:rsidRDefault="00212210" w:rsidP="00212210">
      <w:pPr>
        <w:jc w:val="both"/>
      </w:pPr>
      <w:r>
        <w:t>Nel progettare l’area</w:t>
      </w:r>
      <w:r w:rsidR="006529CC">
        <w:t>,</w:t>
      </w:r>
      <w:r>
        <w:t xml:space="preserve"> </w:t>
      </w:r>
      <w:r w:rsidR="006F0D2E">
        <w:t>grande attenzione è stata dedicata alla sicurezza</w:t>
      </w:r>
      <w:r w:rsidR="002513F8">
        <w:t>: tutti i comandi idraulici sono</w:t>
      </w:r>
      <w:r w:rsidR="00DE59A3">
        <w:t xml:space="preserve"> espletati sia attraverso comandi digitali che manuali </w:t>
      </w:r>
      <w:r w:rsidR="00420001">
        <w:t xml:space="preserve">e il passaggio dalla beach alla plancia di </w:t>
      </w:r>
      <w:r w:rsidR="00241D88">
        <w:t>poppa</w:t>
      </w:r>
      <w:r>
        <w:t xml:space="preserve"> </w:t>
      </w:r>
      <w:r w:rsidR="003A2251">
        <w:t xml:space="preserve">viene impedito durante la navigazione grazie a </w:t>
      </w:r>
      <w:r>
        <w:t>due cancelletti</w:t>
      </w:r>
      <w:r w:rsidR="00420001">
        <w:t xml:space="preserve"> in acciaio inox </w:t>
      </w:r>
      <w:r>
        <w:t>completamente a scomparsa</w:t>
      </w:r>
      <w:r w:rsidR="00420001">
        <w:t xml:space="preserve"> </w:t>
      </w:r>
      <w:r>
        <w:t xml:space="preserve">che </w:t>
      </w:r>
      <w:r w:rsidR="001D0AB7">
        <w:t xml:space="preserve">limitano </w:t>
      </w:r>
      <w:r w:rsidR="00420001">
        <w:t xml:space="preserve">il passaggio in una zona non protetta </w:t>
      </w:r>
      <w:r>
        <w:t xml:space="preserve">durante la navigazione. </w:t>
      </w:r>
    </w:p>
    <w:p w14:paraId="0B49BFCC" w14:textId="13838699" w:rsidR="007F6B66" w:rsidRDefault="00212210" w:rsidP="00212210">
      <w:pPr>
        <w:jc w:val="both"/>
      </w:pPr>
      <w:r>
        <w:t xml:space="preserve">In perfetto stile Evo, l’R6 è curato in ogni dettaglio, sia sul piano estetico </w:t>
      </w:r>
      <w:r w:rsidR="00420001">
        <w:t xml:space="preserve">che </w:t>
      </w:r>
      <w:r>
        <w:t>su quello funzionale.</w:t>
      </w:r>
      <w:r w:rsidR="007041FA">
        <w:t xml:space="preserve"> E’ un’imbarcazione dalle seducenti linee sportive e definite con </w:t>
      </w:r>
      <w:r w:rsidR="00C15A4F">
        <w:t xml:space="preserve">gli </w:t>
      </w:r>
      <w:r w:rsidR="007041FA">
        <w:t xml:space="preserve">spazi </w:t>
      </w:r>
      <w:r w:rsidR="00C15A4F">
        <w:t xml:space="preserve">dei veri </w:t>
      </w:r>
      <w:r w:rsidR="007041FA">
        <w:t>open</w:t>
      </w:r>
      <w:r w:rsidR="00C15A4F">
        <w:t xml:space="preserve"> degni di questo nome</w:t>
      </w:r>
      <w:r w:rsidR="007041FA">
        <w:t>.</w:t>
      </w:r>
      <w:r>
        <w:t xml:space="preserve"> </w:t>
      </w:r>
      <w:r w:rsidR="007041FA">
        <w:t>Fra i tanti dettagli curati ad arte, l</w:t>
      </w:r>
      <w:r>
        <w:t>e casse</w:t>
      </w:r>
      <w:r w:rsidR="00241D88">
        <w:t xml:space="preserve"> </w:t>
      </w:r>
      <w:r w:rsidR="008E0B58">
        <w:t>acustiche</w:t>
      </w:r>
      <w:r>
        <w:t>, ad esempio, sono alloggiate all’interno di gavoni esagonali ricoperti da reti acustiche. Sono stati inoltre ricavati due gavoni nella zona prodiera del tender garage, un vero e proprio storage, dove poter ricoverare velocemente i parabordi, con accesso dal pozzetto, senza dover sollevare l’intero prendisole</w:t>
      </w:r>
      <w:r w:rsidRPr="004B6301">
        <w:t xml:space="preserve">. </w:t>
      </w:r>
    </w:p>
    <w:p w14:paraId="3EF9E01F" w14:textId="75B2CCB5" w:rsidR="00212210" w:rsidRDefault="00212210" w:rsidP="00212210">
      <w:pPr>
        <w:jc w:val="both"/>
      </w:pPr>
      <w:r>
        <w:t xml:space="preserve">Nel concepire il nuovo </w:t>
      </w:r>
      <w:r w:rsidR="007041FA">
        <w:t>EVO R6</w:t>
      </w:r>
      <w:r w:rsidR="00D9731D">
        <w:t>,</w:t>
      </w:r>
      <w:r w:rsidR="003737AD">
        <w:t xml:space="preserve"> Rivellini </w:t>
      </w:r>
      <w:r w:rsidR="0050778A">
        <w:t xml:space="preserve">ha </w:t>
      </w:r>
      <w:r w:rsidR="007041FA">
        <w:t>post</w:t>
      </w:r>
      <w:r w:rsidR="002E0BCB">
        <w:t>o</w:t>
      </w:r>
      <w:r w:rsidR="007041FA">
        <w:t xml:space="preserve"> </w:t>
      </w:r>
      <w:r w:rsidR="002E0BCB">
        <w:t>l’accento su</w:t>
      </w:r>
      <w:r>
        <w:t xml:space="preserve">l concetto di convivialità e di versatilità. </w:t>
      </w:r>
      <w:r w:rsidR="002E0BCB">
        <w:t>O</w:t>
      </w:r>
      <w:r>
        <w:t xml:space="preserve">gni zona della coperta è pensata per favorire l’interazione fra gli ospiti e vivere la barca sotto ogni aspetto. Evo R6 dispone nella parte centrale di un grande divano a “L” e di una </w:t>
      </w:r>
      <w:r w:rsidR="0052734A">
        <w:t xml:space="preserve">ampia </w:t>
      </w:r>
      <w:r>
        <w:t xml:space="preserve">chaise longue </w:t>
      </w:r>
      <w:r w:rsidR="0052734A">
        <w:t>a due posti</w:t>
      </w:r>
      <w:r>
        <w:t>. Questa zona</w:t>
      </w:r>
      <w:r w:rsidR="00241D88">
        <w:t xml:space="preserve"> prevede un televisore</w:t>
      </w:r>
      <w:r>
        <w:t xml:space="preserve"> Lcd a scomparsa</w:t>
      </w:r>
      <w:r w:rsidR="00241D88">
        <w:t xml:space="preserve"> e</w:t>
      </w:r>
      <w:r>
        <w:t xml:space="preserve"> può essere esposta al sole o ombreggiata </w:t>
      </w:r>
      <w:r w:rsidR="00241D88">
        <w:t xml:space="preserve">manovrando </w:t>
      </w:r>
      <w:r w:rsidR="00241D88">
        <w:lastRenderedPageBreak/>
        <w:t>l’apertura de</w:t>
      </w:r>
      <w:r>
        <w:t>l tettuccio</w:t>
      </w:r>
      <w:r w:rsidR="00241D88">
        <w:t xml:space="preserve"> frontale</w:t>
      </w:r>
      <w:r>
        <w:t xml:space="preserve">. Inoltre, grazie alla possibilità di traslare le spalliere, tutti gli ospiti, a poppa e a prua, hanno la possibilità d’essere coinvolti nella conversazione, </w:t>
      </w:r>
      <w:r w:rsidR="00216B7D">
        <w:t>compreso</w:t>
      </w:r>
      <w:r>
        <w:t xml:space="preserve"> chi è impegnato alla guida.  </w:t>
      </w:r>
    </w:p>
    <w:p w14:paraId="1317CBD9" w14:textId="74B8DC24" w:rsidR="00212210" w:rsidRDefault="00212210" w:rsidP="00212210">
      <w:pPr>
        <w:jc w:val="both"/>
      </w:pPr>
      <w:r>
        <w:t>La cucina</w:t>
      </w:r>
      <w:r w:rsidR="00241D88">
        <w:t xml:space="preserve"> </w:t>
      </w:r>
      <w:r w:rsidR="00E45394">
        <w:t xml:space="preserve">in coperta è </w:t>
      </w:r>
      <w:r w:rsidR="00241D88">
        <w:t>a vista</w:t>
      </w:r>
      <w:r w:rsidR="00E45394">
        <w:t xml:space="preserve">, </w:t>
      </w:r>
      <w:r>
        <w:t>attrezzata con doppio frigorifero</w:t>
      </w:r>
      <w:r w:rsidR="006C6FC3">
        <w:t xml:space="preserve"> ed </w:t>
      </w:r>
      <w:proofErr w:type="spellStart"/>
      <w:r w:rsidR="006C6FC3">
        <w:t>ice</w:t>
      </w:r>
      <w:proofErr w:type="spellEnd"/>
      <w:r w:rsidR="006C6FC3">
        <w:t>-maker</w:t>
      </w:r>
      <w:r w:rsidR="00241D88">
        <w:t xml:space="preserve"> e prevede un </w:t>
      </w:r>
      <w:r>
        <w:t xml:space="preserve">tavolo </w:t>
      </w:r>
      <w:r w:rsidR="007041FA">
        <w:t>in grad</w:t>
      </w:r>
      <w:r w:rsidR="002E0BCB">
        <w:t>o</w:t>
      </w:r>
      <w:r w:rsidR="007041FA">
        <w:t xml:space="preserve"> di ospitare comodamente</w:t>
      </w:r>
      <w:r w:rsidR="0016142C">
        <w:t xml:space="preserve"> </w:t>
      </w:r>
      <w:r>
        <w:t xml:space="preserve">8 persone. </w:t>
      </w:r>
      <w:r w:rsidR="00241D88">
        <w:t>La rotazione di</w:t>
      </w:r>
      <w:r>
        <w:t xml:space="preserve"> una spalliera </w:t>
      </w:r>
      <w:r w:rsidR="00241D88">
        <w:t xml:space="preserve">permette di formare </w:t>
      </w:r>
      <w:r>
        <w:t>un grande divano a “C”</w:t>
      </w:r>
      <w:r w:rsidR="00241D88">
        <w:t xml:space="preserve"> </w:t>
      </w:r>
      <w:r w:rsidR="0016142C">
        <w:t>in</w:t>
      </w:r>
      <w:r w:rsidR="00241D88">
        <w:t>torno a</w:t>
      </w:r>
      <w:r>
        <w:t xml:space="preserve">l tavolo </w:t>
      </w:r>
      <w:r w:rsidR="00241D88">
        <w:t xml:space="preserve">che </w:t>
      </w:r>
      <w:r w:rsidR="0016142C">
        <w:t>può</w:t>
      </w:r>
      <w:r w:rsidR="00241D88">
        <w:t xml:space="preserve"> aprir</w:t>
      </w:r>
      <w:r>
        <w:t>si</w:t>
      </w:r>
      <w:r w:rsidR="00241D88">
        <w:t>,</w:t>
      </w:r>
      <w:r>
        <w:t xml:space="preserve"> </w:t>
      </w:r>
      <w:r w:rsidR="00E45394">
        <w:t xml:space="preserve">aumentando ancora, se necessario, </w:t>
      </w:r>
      <w:r>
        <w:t xml:space="preserve">le sue dimensioni. </w:t>
      </w:r>
    </w:p>
    <w:p w14:paraId="12F3FB5B" w14:textId="0DF07245" w:rsidR="00212210" w:rsidRDefault="00212210" w:rsidP="00212210">
      <w:pPr>
        <w:jc w:val="both"/>
      </w:pPr>
      <w:r>
        <w:t>La postazione di guida, che offre una doppia seduta, è leggera, sospesa, con dettagli in acciaio inox lucidato a specchio</w:t>
      </w:r>
      <w:r w:rsidR="0016142C">
        <w:t>, coerenti</w:t>
      </w:r>
      <w:r>
        <w:t xml:space="preserve"> con numerosi elementi presenti negli ambienti interni.</w:t>
      </w:r>
    </w:p>
    <w:p w14:paraId="5FBC62BA" w14:textId="6A6F20F5" w:rsidR="00241D88" w:rsidRDefault="00212210" w:rsidP="00212210">
      <w:pPr>
        <w:jc w:val="both"/>
      </w:pPr>
      <w:r>
        <w:t xml:space="preserve">La parte prodiera offre un enorme prendisole </w:t>
      </w:r>
      <w:proofErr w:type="spellStart"/>
      <w:r>
        <w:t>walk</w:t>
      </w:r>
      <w:proofErr w:type="spellEnd"/>
      <w:r>
        <w:t xml:space="preserve"> </w:t>
      </w:r>
      <w:proofErr w:type="spellStart"/>
      <w:r>
        <w:t>around</w:t>
      </w:r>
      <w:proofErr w:type="spellEnd"/>
      <w:r w:rsidR="006529CC">
        <w:t xml:space="preserve"> e</w:t>
      </w:r>
      <w:r>
        <w:t xml:space="preserve"> due divani contrapposti</w:t>
      </w:r>
      <w:r w:rsidR="006529CC">
        <w:t>.</w:t>
      </w:r>
      <w:r>
        <w:t xml:space="preserve"> </w:t>
      </w:r>
    </w:p>
    <w:p w14:paraId="34FE9C63" w14:textId="5F471F2F" w:rsidR="00212210" w:rsidRDefault="00241D88" w:rsidP="00212210">
      <w:pPr>
        <w:jc w:val="both"/>
      </w:pPr>
      <w:r>
        <w:t>I</w:t>
      </w:r>
      <w:r w:rsidR="00212210">
        <w:t xml:space="preserve">l gavone dell’ancora è </w:t>
      </w:r>
      <w:r>
        <w:t xml:space="preserve">invece </w:t>
      </w:r>
      <w:r w:rsidR="00212210">
        <w:t>costituito d</w:t>
      </w:r>
      <w:r w:rsidR="0016142C">
        <w:t>a</w:t>
      </w:r>
      <w:r w:rsidR="00212210">
        <w:t xml:space="preserve"> tre parti diverse</w:t>
      </w:r>
      <w:r>
        <w:t>: l</w:t>
      </w:r>
      <w:r w:rsidR="00212210">
        <w:t xml:space="preserve">a parte centrale idraulica è </w:t>
      </w:r>
      <w:r>
        <w:t xml:space="preserve">facilmente </w:t>
      </w:r>
      <w:r w:rsidR="00212210">
        <w:t>movimentata dalla consolle di guida</w:t>
      </w:r>
      <w:r>
        <w:t>, senza bisogno di spostarsi a prua; tramite</w:t>
      </w:r>
      <w:r w:rsidR="00212210">
        <w:t xml:space="preserve"> un pulsante è </w:t>
      </w:r>
      <w:r>
        <w:t xml:space="preserve">infatti </w:t>
      </w:r>
      <w:r w:rsidR="00212210">
        <w:t>possibile aprire il gavone</w:t>
      </w:r>
      <w:r>
        <w:t xml:space="preserve"> e</w:t>
      </w:r>
      <w:r w:rsidR="00212210">
        <w:t xml:space="preserve"> con un altro ruotare il musone dell’ancora. I gavoni a destra e a sinistra si aprono invece manualmente. A prua</w:t>
      </w:r>
      <w:r>
        <w:t xml:space="preserve"> si trova</w:t>
      </w:r>
      <w:r w:rsidR="00212210">
        <w:t xml:space="preserve"> tutto il necessario, comprese le docce e le luci a scomparsa</w:t>
      </w:r>
      <w:bookmarkStart w:id="0" w:name="_GoBack"/>
      <w:bookmarkEnd w:id="0"/>
      <w:r w:rsidR="00212210">
        <w:t>.</w:t>
      </w:r>
    </w:p>
    <w:p w14:paraId="036153D4" w14:textId="77777777" w:rsidR="00327383" w:rsidRDefault="007041FA" w:rsidP="00212210">
      <w:pPr>
        <w:jc w:val="both"/>
      </w:pPr>
      <w:r>
        <w:t xml:space="preserve">Se la coperta del nuovo R6 invita a trascorrere quanto più tempo possibile all’esterno, la vera sorpresa si ha </w:t>
      </w:r>
      <w:r w:rsidR="00241D88">
        <w:t xml:space="preserve">esplorando </w:t>
      </w:r>
      <w:r>
        <w:t xml:space="preserve">gli interni. </w:t>
      </w:r>
    </w:p>
    <w:p w14:paraId="454612EF" w14:textId="1820C5B8" w:rsidR="00241D88" w:rsidRDefault="003B7014" w:rsidP="00212210">
      <w:pPr>
        <w:jc w:val="both"/>
      </w:pPr>
      <w:r w:rsidRPr="003B7014">
        <w:t>Materiali nobili quali teak, cristallo,</w:t>
      </w:r>
      <w:r w:rsidR="006C6FC3">
        <w:t xml:space="preserve"> </w:t>
      </w:r>
      <w:proofErr w:type="spellStart"/>
      <w:r w:rsidR="006C6FC3">
        <w:t>corian</w:t>
      </w:r>
      <w:proofErr w:type="spellEnd"/>
      <w:r w:rsidR="006C6FC3">
        <w:t>,</w:t>
      </w:r>
      <w:r w:rsidRPr="003B7014">
        <w:t xml:space="preserve"> </w:t>
      </w:r>
      <w:r w:rsidR="00AA397E">
        <w:t xml:space="preserve">pelle </w:t>
      </w:r>
      <w:r w:rsidRPr="003B7014">
        <w:t>e tessuti pregiati</w:t>
      </w:r>
      <w:r w:rsidR="008525D1">
        <w:t xml:space="preserve"> </w:t>
      </w:r>
      <w:r w:rsidR="00951AED">
        <w:t>offrono piacere alla vista e al tatto:</w:t>
      </w:r>
      <w:r w:rsidRPr="003B7014">
        <w:t xml:space="preserve"> la percezione è quella di un lusso </w:t>
      </w:r>
      <w:r w:rsidR="00951AED">
        <w:t>fruibile</w:t>
      </w:r>
      <w:r w:rsidRPr="003B7014">
        <w:t xml:space="preserve">, semplice </w:t>
      </w:r>
      <w:r w:rsidR="00951AED">
        <w:t xml:space="preserve">ma </w:t>
      </w:r>
      <w:r w:rsidRPr="003B7014">
        <w:t xml:space="preserve">raffinato. </w:t>
      </w:r>
      <w:r w:rsidR="007041FA">
        <w:t>C</w:t>
      </w:r>
      <w:r w:rsidR="00212210">
        <w:t xml:space="preserve">urati </w:t>
      </w:r>
      <w:r w:rsidR="007041FA">
        <w:t xml:space="preserve">in ogni singolo dettaglio </w:t>
      </w:r>
      <w:r w:rsidR="00212210">
        <w:t xml:space="preserve">e </w:t>
      </w:r>
      <w:r w:rsidR="00241D88">
        <w:t xml:space="preserve">totalmente </w:t>
      </w:r>
      <w:r w:rsidR="00212210">
        <w:t xml:space="preserve">personalizzabili, </w:t>
      </w:r>
      <w:r w:rsidR="007041FA">
        <w:t xml:space="preserve">gli interni del nuovo Evo R6 </w:t>
      </w:r>
      <w:r w:rsidR="00212210">
        <w:t xml:space="preserve">si caratterizzano per gli ampi e confortevoli spazi, i materiali ricercati e le lavorazioni particolari.  Vi si accede </w:t>
      </w:r>
      <w:r w:rsidR="00770ACC">
        <w:t xml:space="preserve">tramite </w:t>
      </w:r>
      <w:r w:rsidR="00212210">
        <w:t xml:space="preserve">una scala retroilluminata realizzata in acciaio con dei piani in plexiglass sospesi, l’effetto </w:t>
      </w:r>
      <w:r w:rsidR="00241D88">
        <w:t xml:space="preserve">che si ha è </w:t>
      </w:r>
      <w:r w:rsidR="00212210">
        <w:t xml:space="preserve">di una </w:t>
      </w:r>
      <w:r w:rsidR="00241D88">
        <w:t xml:space="preserve">doppia </w:t>
      </w:r>
      <w:r w:rsidR="00212210">
        <w:t xml:space="preserve">scala </w:t>
      </w:r>
      <w:r w:rsidR="00241D88">
        <w:t>sovrapposta</w:t>
      </w:r>
      <w:r w:rsidR="007041FA">
        <w:t>.</w:t>
      </w:r>
      <w:r w:rsidR="00212210">
        <w:t xml:space="preserve">  </w:t>
      </w:r>
      <w:r w:rsidR="00770ACC">
        <w:t>Ne</w:t>
      </w:r>
      <w:r w:rsidR="00212210">
        <w:t xml:space="preserve">ll’ampia </w:t>
      </w:r>
      <w:proofErr w:type="spellStart"/>
      <w:r w:rsidR="00212210">
        <w:t>dinette</w:t>
      </w:r>
      <w:proofErr w:type="spellEnd"/>
      <w:r w:rsidR="00212210">
        <w:t xml:space="preserve"> trova</w:t>
      </w:r>
      <w:r w:rsidR="00770ACC">
        <w:t>no</w:t>
      </w:r>
      <w:r w:rsidR="00212210">
        <w:t xml:space="preserve"> posto un divano a “C” e un </w:t>
      </w:r>
      <w:r w:rsidR="00212210" w:rsidRPr="008E6E81">
        <w:t>pouf</w:t>
      </w:r>
      <w:r w:rsidR="00212210">
        <w:t xml:space="preserve"> che si trasforma in tavolo. La cucina si caratterizza per una zona centrale esagonale, dove sono collocati i fuochi, anch’essi esagonali,</w:t>
      </w:r>
      <w:r w:rsidR="003737AD" w:rsidDel="003737AD">
        <w:t xml:space="preserve"> </w:t>
      </w:r>
      <w:r w:rsidR="00212210">
        <w:t xml:space="preserve">la cantina dei vini e una </w:t>
      </w:r>
      <w:r w:rsidR="007041FA">
        <w:t xml:space="preserve">pratica </w:t>
      </w:r>
      <w:r w:rsidR="00212210">
        <w:t xml:space="preserve">cassettiera. </w:t>
      </w:r>
    </w:p>
    <w:p w14:paraId="26C26300" w14:textId="0C44062B" w:rsidR="00212210" w:rsidRDefault="00212210" w:rsidP="00212210">
      <w:pPr>
        <w:jc w:val="both"/>
      </w:pPr>
      <w:r>
        <w:t xml:space="preserve">Il </w:t>
      </w:r>
      <w:proofErr w:type="spellStart"/>
      <w:r>
        <w:t>cielino</w:t>
      </w:r>
      <w:proofErr w:type="spellEnd"/>
      <w:r>
        <w:t xml:space="preserve"> presenta pannelli rettangolari incastrati con binari in acciaio</w:t>
      </w:r>
      <w:r w:rsidR="00241D88">
        <w:t>,</w:t>
      </w:r>
      <w:r>
        <w:t xml:space="preserve"> corredati da luci custom. Oltre a giocare con le essenze, sono stati abbinati gli inserti in acciaio con le venature per un effetto sofisticato e di grande impatto.</w:t>
      </w:r>
    </w:p>
    <w:p w14:paraId="0A5CB319" w14:textId="23F514E4" w:rsidR="00212210" w:rsidRDefault="00212210" w:rsidP="00212210">
      <w:pPr>
        <w:jc w:val="both"/>
      </w:pPr>
      <w:r>
        <w:t xml:space="preserve">Dalla </w:t>
      </w:r>
      <w:proofErr w:type="spellStart"/>
      <w:r>
        <w:t>dinette</w:t>
      </w:r>
      <w:proofErr w:type="spellEnd"/>
      <w:r w:rsidR="00241D88">
        <w:t xml:space="preserve"> </w:t>
      </w:r>
      <w:r w:rsidR="00AF4AC5">
        <w:t xml:space="preserve">si accede a prua </w:t>
      </w:r>
      <w:r w:rsidR="00241D88">
        <w:t xml:space="preserve">alla cabina </w:t>
      </w:r>
      <w:r w:rsidR="00AF4AC5">
        <w:t>vip</w:t>
      </w:r>
      <w:r w:rsidR="00241D88">
        <w:t xml:space="preserve">, </w:t>
      </w:r>
      <w:r w:rsidR="001573B5">
        <w:t>allestita con</w:t>
      </w:r>
      <w:r>
        <w:t xml:space="preserve"> </w:t>
      </w:r>
      <w:r w:rsidR="001573B5">
        <w:t>un</w:t>
      </w:r>
      <w:r>
        <w:t xml:space="preserve"> letto matrimoniale caratterizzato da un particolare </w:t>
      </w:r>
      <w:proofErr w:type="spellStart"/>
      <w:r>
        <w:t>testaletto</w:t>
      </w:r>
      <w:proofErr w:type="spellEnd"/>
      <w:r>
        <w:t xml:space="preserve">, un armadio e </w:t>
      </w:r>
      <w:r w:rsidR="00241D88">
        <w:t xml:space="preserve">un </w:t>
      </w:r>
      <w:r>
        <w:t>comodino. La luce filtra attraverso lame di luce che</w:t>
      </w:r>
      <w:r w:rsidR="00241D88">
        <w:t xml:space="preserve"> illuminano l’ambiente, </w:t>
      </w:r>
      <w:r>
        <w:t>garant</w:t>
      </w:r>
      <w:r w:rsidR="00241D88">
        <w:t xml:space="preserve">endo </w:t>
      </w:r>
      <w:r w:rsidR="001573B5">
        <w:t>un’</w:t>
      </w:r>
      <w:r>
        <w:t xml:space="preserve">adeguata privacy. </w:t>
      </w:r>
      <w:r w:rsidR="00241D88">
        <w:t xml:space="preserve">Il bagno dedicato a questa cabina è accessibile sia dalla zona letto che dalla </w:t>
      </w:r>
      <w:proofErr w:type="spellStart"/>
      <w:r w:rsidR="00241D88">
        <w:t>dinette</w:t>
      </w:r>
      <w:proofErr w:type="spellEnd"/>
      <w:r w:rsidR="00241D88">
        <w:t>.</w:t>
      </w:r>
      <w:r w:rsidR="00012A22">
        <w:t xml:space="preserve"> </w:t>
      </w:r>
    </w:p>
    <w:p w14:paraId="214F6D1F" w14:textId="3C4DF2E5" w:rsidR="00212210" w:rsidRDefault="00212210" w:rsidP="00212210">
      <w:pPr>
        <w:jc w:val="both"/>
      </w:pPr>
      <w:r>
        <w:t xml:space="preserve">La cabina armatoriale a poppa </w:t>
      </w:r>
      <w:r w:rsidR="001573B5">
        <w:t>prevede</w:t>
      </w:r>
      <w:r>
        <w:t xml:space="preserve"> un ampio armadio, </w:t>
      </w:r>
      <w:r w:rsidR="001573B5">
        <w:t xml:space="preserve">un </w:t>
      </w:r>
      <w:r>
        <w:t>letto matrimoniale a murata</w:t>
      </w:r>
      <w:r w:rsidR="00327383">
        <w:t xml:space="preserve"> con</w:t>
      </w:r>
      <w:r>
        <w:t xml:space="preserve"> una finestratura più grande come </w:t>
      </w:r>
      <w:proofErr w:type="spellStart"/>
      <w:r>
        <w:t>testaletto</w:t>
      </w:r>
      <w:proofErr w:type="spellEnd"/>
      <w:r w:rsidR="00327383">
        <w:t xml:space="preserve"> e permette l’accesso ad un </w:t>
      </w:r>
      <w:r>
        <w:t>elegante bagno privato con box doccia separato. Nella porta della cabina è integrato un Tv Lcd</w:t>
      </w:r>
      <w:r w:rsidR="00012A22">
        <w:t xml:space="preserve">  a scomparsa di </w:t>
      </w:r>
      <w:r w:rsidR="00AA397E">
        <w:t>37 pollici</w:t>
      </w:r>
      <w:r w:rsidR="006529CC">
        <w:t>.</w:t>
      </w:r>
      <w:r w:rsidR="00AA397E">
        <w:t xml:space="preserve"> </w:t>
      </w:r>
    </w:p>
    <w:p w14:paraId="243C3B0B" w14:textId="00964FA8" w:rsidR="00327383" w:rsidRDefault="002E3731" w:rsidP="00212210">
      <w:pPr>
        <w:jc w:val="both"/>
      </w:pPr>
      <w:r>
        <w:t>E’ possibile optare per una configurazione a tre cabine e due bagni.</w:t>
      </w:r>
      <w:r w:rsidR="00E36B26">
        <w:t xml:space="preserve"> Come ogni vero yacht</w:t>
      </w:r>
      <w:r w:rsidR="008E2E6A">
        <w:t>,</w:t>
      </w:r>
      <w:r w:rsidR="00E36B26">
        <w:t xml:space="preserve"> R6 è dotato di </w:t>
      </w:r>
      <w:r w:rsidR="00212210">
        <w:t>c</w:t>
      </w:r>
      <w:r w:rsidR="00212210" w:rsidRPr="00873031">
        <w:t xml:space="preserve">abina del marinaio </w:t>
      </w:r>
      <w:r w:rsidR="00E36B26">
        <w:t xml:space="preserve">con </w:t>
      </w:r>
      <w:r w:rsidR="00212210" w:rsidRPr="00873031">
        <w:t>accesso separato</w:t>
      </w:r>
      <w:r w:rsidR="00212210">
        <w:t xml:space="preserve"> </w:t>
      </w:r>
      <w:r w:rsidR="00E36B26">
        <w:t xml:space="preserve">e </w:t>
      </w:r>
      <w:r w:rsidR="00212210" w:rsidRPr="00873031">
        <w:t>completamente indipendente.</w:t>
      </w:r>
      <w:r w:rsidR="00212210">
        <w:t xml:space="preserve"> </w:t>
      </w:r>
    </w:p>
    <w:p w14:paraId="38094E1B" w14:textId="1A48B17E" w:rsidR="00327383" w:rsidRDefault="00212210" w:rsidP="00212210">
      <w:pPr>
        <w:jc w:val="both"/>
      </w:pPr>
      <w:r>
        <w:t>Per quanto riguarda i materiali maggiormente impiegati nel nuovo Evo R6</w:t>
      </w:r>
      <w:r w:rsidR="006529CC">
        <w:t xml:space="preserve">, </w:t>
      </w:r>
      <w:r w:rsidR="00327383">
        <w:t>si annoverano:</w:t>
      </w:r>
      <w:r>
        <w:t xml:space="preserve"> </w:t>
      </w:r>
    </w:p>
    <w:p w14:paraId="5A0E601E" w14:textId="77777777" w:rsidR="00327383" w:rsidRDefault="00212210" w:rsidP="00327383">
      <w:pPr>
        <w:pStyle w:val="Paragrafoelenco"/>
        <w:numPr>
          <w:ilvl w:val="0"/>
          <w:numId w:val="1"/>
        </w:numPr>
        <w:jc w:val="both"/>
      </w:pPr>
      <w:r>
        <w:lastRenderedPageBreak/>
        <w:t>l’acciaio inox lucidato a specchio che caratterizza sia alcuni elementi esterni</w:t>
      </w:r>
      <w:r w:rsidR="00327383">
        <w:t>, come l</w:t>
      </w:r>
      <w:r>
        <w:t xml:space="preserve">a consolle di guida, che diversi dettagli degli interni; </w:t>
      </w:r>
    </w:p>
    <w:p w14:paraId="79BA4DC6" w14:textId="4D991040" w:rsidR="00327383" w:rsidRDefault="00212210" w:rsidP="00327383">
      <w:pPr>
        <w:pStyle w:val="Paragrafoelenco"/>
        <w:numPr>
          <w:ilvl w:val="0"/>
          <w:numId w:val="1"/>
        </w:numPr>
        <w:jc w:val="both"/>
      </w:pPr>
      <w:r>
        <w:t xml:space="preserve">il teak largamente impiegato soprattutto all’esterno; alcuni </w:t>
      </w:r>
      <w:r w:rsidR="00D85119">
        <w:t>elementi</w:t>
      </w:r>
      <w:r>
        <w:t xml:space="preserve"> di design </w:t>
      </w:r>
      <w:r w:rsidR="00D85119">
        <w:t xml:space="preserve">appositamente progettati da Rivellini </w:t>
      </w:r>
      <w:r>
        <w:t>che impreziosiscono gli interni</w:t>
      </w:r>
      <w:r w:rsidR="007041FA">
        <w:t xml:space="preserve"> fra cui</w:t>
      </w:r>
      <w:r w:rsidR="0050778A">
        <w:t>, vale la pena ricordare</w:t>
      </w:r>
      <w:r w:rsidR="007041FA">
        <w:t xml:space="preserve"> </w:t>
      </w:r>
      <w:r w:rsidR="0050778A">
        <w:t xml:space="preserve">la bellissima </w:t>
      </w:r>
      <w:r w:rsidR="007041FA">
        <w:t>scala</w:t>
      </w:r>
      <w:r>
        <w:t xml:space="preserve">; </w:t>
      </w:r>
    </w:p>
    <w:p w14:paraId="059FC324" w14:textId="3EB7CFF1" w:rsidR="00327383" w:rsidRDefault="00212210" w:rsidP="00327383">
      <w:pPr>
        <w:pStyle w:val="Paragrafoelenco"/>
        <w:numPr>
          <w:ilvl w:val="0"/>
          <w:numId w:val="1"/>
        </w:numPr>
        <w:jc w:val="both"/>
      </w:pPr>
      <w:r>
        <w:t>le lavorazioni in pelle</w:t>
      </w:r>
      <w:r w:rsidR="00820A31">
        <w:t xml:space="preserve"> fatte a mano da esperti artigiani partenopei</w:t>
      </w:r>
      <w:r w:rsidR="00327383">
        <w:t>.</w:t>
      </w:r>
    </w:p>
    <w:p w14:paraId="2CB120BA" w14:textId="31B0E37A" w:rsidR="00E36B26" w:rsidRDefault="00E36B26" w:rsidP="00E36B26">
      <w:pPr>
        <w:pStyle w:val="Paragrafoelenco"/>
        <w:jc w:val="both"/>
      </w:pPr>
    </w:p>
    <w:p w14:paraId="0CF5EAEC" w14:textId="5BC633BC" w:rsidR="00B07C76" w:rsidRPr="00B07C76" w:rsidRDefault="00B07C76" w:rsidP="00B07C76">
      <w:pPr>
        <w:spacing w:after="0" w:line="240" w:lineRule="auto"/>
        <w:ind w:right="-1"/>
        <w:jc w:val="both"/>
      </w:pPr>
      <w:r>
        <w:t xml:space="preserve">EVO R6 è dunque un concentrato di </w:t>
      </w:r>
      <w:r w:rsidRPr="00B07C76">
        <w:t>design</w:t>
      </w:r>
      <w:r w:rsidR="00EB29C0">
        <w:t xml:space="preserve"> e </w:t>
      </w:r>
      <w:r w:rsidRPr="00B07C76">
        <w:t>comfort, forma e funzione</w:t>
      </w:r>
      <w:r w:rsidR="00CB3349">
        <w:t xml:space="preserve">. A questo si aggiunge una spiccata propensione per </w:t>
      </w:r>
      <w:r w:rsidR="0035684F">
        <w:t xml:space="preserve">l’innovazione e per </w:t>
      </w:r>
      <w:r w:rsidR="00CB3349">
        <w:t xml:space="preserve">le eccellenti </w:t>
      </w:r>
      <w:r w:rsidRPr="00B07C76">
        <w:t xml:space="preserve">doti di navigazione. </w:t>
      </w:r>
    </w:p>
    <w:p w14:paraId="51422485" w14:textId="77777777" w:rsidR="00B07C76" w:rsidRPr="00B07C76" w:rsidRDefault="00B07C76" w:rsidP="00B07C76">
      <w:pPr>
        <w:spacing w:after="0" w:line="240" w:lineRule="auto"/>
        <w:ind w:right="-1"/>
        <w:jc w:val="both"/>
      </w:pPr>
    </w:p>
    <w:p w14:paraId="717FD269" w14:textId="03537894" w:rsidR="00B07C76" w:rsidRPr="00B07C76" w:rsidRDefault="000D514F" w:rsidP="00B07C76">
      <w:pPr>
        <w:spacing w:after="0" w:line="240" w:lineRule="auto"/>
        <w:ind w:right="-1"/>
        <w:jc w:val="both"/>
      </w:pPr>
      <w:r>
        <w:t>La scelta p</w:t>
      </w:r>
      <w:r w:rsidR="00B07C76" w:rsidRPr="00B07C76">
        <w:t xml:space="preserve">er la propulsione </w:t>
      </w:r>
      <w:r>
        <w:t xml:space="preserve">dei </w:t>
      </w:r>
      <w:r w:rsidR="00B07C76" w:rsidRPr="00B07C76">
        <w:t>Volvo Penta IPS</w:t>
      </w:r>
      <w:r w:rsidR="006529CC">
        <w:t>,</w:t>
      </w:r>
      <w:r w:rsidR="00B07C76" w:rsidRPr="00B07C76">
        <w:t xml:space="preserve"> </w:t>
      </w:r>
      <w:r>
        <w:t xml:space="preserve">oltre a garantire una sala macchine con spazi ridotti e quindi un’area </w:t>
      </w:r>
      <w:r w:rsidR="00121067">
        <w:t xml:space="preserve">vivibile sottocoperta molto </w:t>
      </w:r>
      <w:r>
        <w:t xml:space="preserve">più </w:t>
      </w:r>
      <w:r w:rsidR="00121067">
        <w:t>grande</w:t>
      </w:r>
      <w:r w:rsidR="00DC0138">
        <w:t>,</w:t>
      </w:r>
      <w:r w:rsidR="00121067">
        <w:t xml:space="preserve"> garantisce all’armatore </w:t>
      </w:r>
      <w:r w:rsidR="00B07C76" w:rsidRPr="00B07C76">
        <w:t>il meglio per prestazioni, affidabilità, insonorizzazione, semplicità d’uso e contenimento dei consumi</w:t>
      </w:r>
      <w:r w:rsidR="00B758C4">
        <w:t xml:space="preserve"> e soprattutto </w:t>
      </w:r>
      <w:r w:rsidR="00B07C76" w:rsidRPr="00B07C76">
        <w:t>sicurezza</w:t>
      </w:r>
      <w:r w:rsidR="009464BE">
        <w:t xml:space="preserve"> in navigazione</w:t>
      </w:r>
      <w:r w:rsidR="00B07C76" w:rsidRPr="00B07C76">
        <w:t xml:space="preserve">. </w:t>
      </w:r>
      <w:r w:rsidR="00B758C4">
        <w:t xml:space="preserve">Le </w:t>
      </w:r>
      <w:r w:rsidR="00B07C76" w:rsidRPr="00B07C76">
        <w:t xml:space="preserve">movimentazioni </w:t>
      </w:r>
      <w:r w:rsidR="00B758C4">
        <w:t xml:space="preserve">a bordo </w:t>
      </w:r>
      <w:r w:rsidR="009464BE">
        <w:t xml:space="preserve">dal </w:t>
      </w:r>
      <w:r w:rsidR="00B07C76" w:rsidRPr="00B07C76">
        <w:t xml:space="preserve">transformer </w:t>
      </w:r>
      <w:r w:rsidR="009464BE">
        <w:t xml:space="preserve">alle sponde laterali </w:t>
      </w:r>
      <w:r w:rsidR="00B07C76" w:rsidRPr="00B07C76">
        <w:t>hanno tre livelli di “ridondanza” a cascata (sistemi ausiliari/paralleli di comando) sino alla possibilità, in caso di mancanza totale di elettricità, di azionare tutti i comandi in modo manuale</w:t>
      </w:r>
      <w:r w:rsidR="00D05F08">
        <w:t>.</w:t>
      </w:r>
    </w:p>
    <w:p w14:paraId="4FB80D04" w14:textId="77777777" w:rsidR="00B07C76" w:rsidRPr="00B07C76" w:rsidRDefault="00B07C76" w:rsidP="00B07C76">
      <w:pPr>
        <w:spacing w:after="0" w:line="240" w:lineRule="auto"/>
        <w:ind w:right="-1"/>
        <w:jc w:val="both"/>
      </w:pPr>
    </w:p>
    <w:p w14:paraId="4E7CCDC6" w14:textId="0FFCADBA" w:rsidR="00212210" w:rsidRDefault="00B07C76" w:rsidP="007540B7">
      <w:pPr>
        <w:spacing w:after="0" w:line="240" w:lineRule="auto"/>
        <w:ind w:right="-1"/>
        <w:jc w:val="both"/>
      </w:pPr>
      <w:r w:rsidRPr="00B07C76">
        <w:t xml:space="preserve">La carena, con angolo </w:t>
      </w:r>
      <w:proofErr w:type="spellStart"/>
      <w:r w:rsidRPr="00B07C76">
        <w:t>deadrise</w:t>
      </w:r>
      <w:proofErr w:type="spellEnd"/>
      <w:r w:rsidRPr="00B07C76">
        <w:t xml:space="preserve"> di 1</w:t>
      </w:r>
      <w:r w:rsidR="00AA397E">
        <w:t>6</w:t>
      </w:r>
      <w:r w:rsidRPr="00B07C76">
        <w:t xml:space="preserve">°, è progettata dallo Studio Rivellini </w:t>
      </w:r>
      <w:r w:rsidR="000E6512">
        <w:t xml:space="preserve">a seguito di </w:t>
      </w:r>
      <w:r w:rsidRPr="00B07C76">
        <w:t>studi preliminari in ambiente CFD</w:t>
      </w:r>
      <w:r w:rsidR="007540B7">
        <w:t>. Come detto, l</w:t>
      </w:r>
      <w:r w:rsidR="00212210">
        <w:t xml:space="preserve">a motorizzazione è affidata </w:t>
      </w:r>
      <w:r w:rsidR="006E19DF">
        <w:t xml:space="preserve">ai Volvo Penta </w:t>
      </w:r>
      <w:r w:rsidR="00212210">
        <w:t xml:space="preserve">IPS </w:t>
      </w:r>
      <w:r w:rsidR="006E19DF">
        <w:t xml:space="preserve">che possono essere scelti alternativamente </w:t>
      </w:r>
      <w:r w:rsidR="00212210">
        <w:t xml:space="preserve">da </w:t>
      </w:r>
      <w:r w:rsidR="00780D0F">
        <w:t>625 cv (IPS 800)</w:t>
      </w:r>
      <w:r w:rsidR="00212210">
        <w:t xml:space="preserve"> o da </w:t>
      </w:r>
      <w:r w:rsidR="009F0792">
        <w:t xml:space="preserve">725 cv (IPS </w:t>
      </w:r>
      <w:r w:rsidR="00212210">
        <w:t>95</w:t>
      </w:r>
      <w:r w:rsidR="009F0792">
        <w:t>0)</w:t>
      </w:r>
      <w:r w:rsidR="00212210">
        <w:t xml:space="preserve">, che </w:t>
      </w:r>
      <w:r w:rsidR="009F0792">
        <w:t xml:space="preserve">permettono a </w:t>
      </w:r>
      <w:r w:rsidR="00212210">
        <w:t xml:space="preserve">Evo R6 </w:t>
      </w:r>
      <w:r w:rsidR="009F0792">
        <w:t xml:space="preserve">di raggiungere nella sua configurazione più spinta la </w:t>
      </w:r>
      <w:r w:rsidR="00212210">
        <w:t>ragguardevole velocità massima di 36 nodi</w:t>
      </w:r>
      <w:r w:rsidR="009F0792">
        <w:t xml:space="preserve"> con una </w:t>
      </w:r>
      <w:r w:rsidR="00212210">
        <w:t xml:space="preserve">crociera </w:t>
      </w:r>
      <w:r w:rsidR="009F0792">
        <w:t xml:space="preserve">intorno </w:t>
      </w:r>
      <w:r w:rsidR="00212210">
        <w:t xml:space="preserve">28 nodi. </w:t>
      </w:r>
    </w:p>
    <w:p w14:paraId="6E595498" w14:textId="77777777" w:rsidR="00A61084" w:rsidRDefault="00A61084" w:rsidP="007540B7">
      <w:pPr>
        <w:spacing w:after="0" w:line="240" w:lineRule="auto"/>
        <w:ind w:right="-1"/>
        <w:jc w:val="both"/>
      </w:pPr>
    </w:p>
    <w:p w14:paraId="24EEFD46" w14:textId="4A91CAE2" w:rsidR="00212210" w:rsidRDefault="00212210" w:rsidP="00212210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56211212" w14:textId="4DBF31CD" w:rsidR="00535753" w:rsidRDefault="00535753" w:rsidP="00212210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AE66994" w14:textId="0E174E62" w:rsidR="00535753" w:rsidRDefault="00535753" w:rsidP="00212210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2F26B987" w14:textId="77777777" w:rsidR="00535753" w:rsidRDefault="00535753" w:rsidP="00212210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7F771FD2" w14:textId="77777777" w:rsidR="00212210" w:rsidRPr="0001657C" w:rsidRDefault="00212210" w:rsidP="00212210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180CC0BD" w14:textId="1819EE47" w:rsidR="00212210" w:rsidRPr="007B5B48" w:rsidRDefault="00212210" w:rsidP="00212210">
      <w:pPr>
        <w:pStyle w:val="xmsonormal"/>
        <w:shd w:val="clear" w:color="auto" w:fill="FFFFFF"/>
        <w:spacing w:beforeAutospacing="0" w:after="0" w:afterAutospacing="0"/>
        <w:jc w:val="center"/>
        <w:textAlignment w:val="baseline"/>
        <w:rPr>
          <w:rFonts w:asciiTheme="minorHAnsi" w:hAnsiTheme="minorHAnsi" w:cstheme="minorHAnsi"/>
          <w:color w:val="201F1E"/>
          <w:sz w:val="22"/>
          <w:szCs w:val="22"/>
        </w:rPr>
      </w:pPr>
      <w:r w:rsidRPr="007B5B48">
        <w:rPr>
          <w:rFonts w:asciiTheme="minorHAnsi" w:hAnsiTheme="minorHAnsi" w:cstheme="minorHAnsi"/>
          <w:b/>
          <w:color w:val="000000"/>
        </w:rPr>
        <w:t>SCHEDA TECNICA</w:t>
      </w:r>
      <w:r>
        <w:rPr>
          <w:rFonts w:asciiTheme="minorHAnsi" w:hAnsiTheme="minorHAnsi" w:cstheme="minorHAnsi"/>
          <w:b/>
          <w:color w:val="000000"/>
        </w:rPr>
        <w:t xml:space="preserve"> EVO R6</w:t>
      </w:r>
    </w:p>
    <w:p w14:paraId="3C4AD978" w14:textId="77777777" w:rsidR="00212210" w:rsidRPr="00927EED" w:rsidRDefault="00212210" w:rsidP="00212210">
      <w:pPr>
        <w:pStyle w:val="xmsonormal"/>
        <w:shd w:val="clear" w:color="auto" w:fill="FFFFFF"/>
        <w:spacing w:beforeAutospacing="0" w:after="0" w:afterAutospacing="0"/>
        <w:jc w:val="both"/>
        <w:textAlignment w:val="baseline"/>
        <w:rPr>
          <w:rFonts w:ascii="Segoe UI" w:hAnsi="Segoe UI"/>
          <w:sz w:val="18"/>
          <w:szCs w:val="18"/>
        </w:rPr>
      </w:pPr>
    </w:p>
    <w:tbl>
      <w:tblPr>
        <w:tblW w:w="9561" w:type="dxa"/>
        <w:tblInd w:w="-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9"/>
        <w:gridCol w:w="2903"/>
        <w:gridCol w:w="3179"/>
      </w:tblGrid>
      <w:tr w:rsidR="00212210" w:rsidRPr="00927EED" w14:paraId="3B113379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1E859D06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Lunghezza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fuori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tutto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06E5AD26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Length overall</w:t>
            </w:r>
            <w:r w:rsidRPr="00061F05">
              <w:rPr>
                <w:rFonts w:eastAsia="Times New Roman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34304699" w14:textId="18F97213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 w:rsidRPr="00061F05">
              <w:rPr>
                <w:rFonts w:eastAsia="Times New Roman" w:cs="Calibri Light"/>
                <w:sz w:val="20"/>
                <w:szCs w:val="20"/>
              </w:rPr>
              <w:t xml:space="preserve"> 17,71 m </w:t>
            </w:r>
            <w:r w:rsidR="00BC6FD7" w:rsidRPr="00061F05">
              <w:rPr>
                <w:rFonts w:eastAsia="Times New Roman" w:cs="Calibri Light"/>
                <w:sz w:val="20"/>
                <w:szCs w:val="20"/>
              </w:rPr>
              <w:t>- 5</w:t>
            </w:r>
            <w:r w:rsidR="000C23B5" w:rsidRPr="00061F05">
              <w:rPr>
                <w:rFonts w:eastAsia="Times New Roman" w:cs="Calibri Light"/>
                <w:sz w:val="20"/>
                <w:szCs w:val="20"/>
              </w:rPr>
              <w:t>8</w:t>
            </w:r>
            <w:r w:rsidR="00BC6FD7" w:rsidRPr="00061F05">
              <w:rPr>
                <w:rFonts w:eastAsia="Times New Roman" w:cs="Calibri Light"/>
                <w:sz w:val="20"/>
                <w:szCs w:val="20"/>
              </w:rPr>
              <w:t xml:space="preserve">’ </w:t>
            </w:r>
            <w:r w:rsidR="000C23B5" w:rsidRPr="00061F05">
              <w:rPr>
                <w:rFonts w:eastAsia="Times New Roman" w:cs="Calibri Light"/>
                <w:sz w:val="20"/>
                <w:szCs w:val="20"/>
              </w:rPr>
              <w:t>10</w:t>
            </w:r>
            <w:r w:rsidR="00BC6FD7" w:rsidRPr="00061F05">
              <w:rPr>
                <w:rFonts w:eastAsia="Times New Roman" w:cs="Calibri Light"/>
                <w:sz w:val="20"/>
                <w:szCs w:val="20"/>
              </w:rPr>
              <w:t>’’</w:t>
            </w:r>
          </w:p>
        </w:tc>
      </w:tr>
      <w:tr w:rsidR="00212210" w:rsidRPr="00927EED" w14:paraId="1D098047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1DF08545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Lunghezza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scafo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2F357984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Lh</w:t>
            </w:r>
            <w:proofErr w:type="spellEnd"/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  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31838170" w14:textId="2ACD8DF0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17,66 m 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- 5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7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’ 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93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’’</w:t>
            </w:r>
          </w:p>
        </w:tc>
      </w:tr>
      <w:tr w:rsidR="00212210" w:rsidRPr="00927EED" w14:paraId="460D269A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108AEE6D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Lunghezza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galleggiamento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3CE97BC7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Lwl</w:t>
            </w:r>
            <w:proofErr w:type="spellEnd"/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43E5343" w14:textId="3E3F3E83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15,58 m 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- 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51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’ 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11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’’</w:t>
            </w:r>
          </w:p>
        </w:tc>
      </w:tr>
      <w:tr w:rsidR="00212210" w:rsidRPr="00927EED" w14:paraId="572DE5C5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018EC60E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Baglio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5D50ADF9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Max beam 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7B2F0DB5" w14:textId="7A756488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 xml:space="preserve"> 5,31 m  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- 1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7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 xml:space="preserve">’ 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42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’’</w:t>
            </w:r>
          </w:p>
        </w:tc>
      </w:tr>
      <w:tr w:rsidR="00212210" w:rsidRPr="00927EED" w14:paraId="44357E4C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16D48AB7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Baglio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con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sponde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aperte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2DA4147" w14:textId="0E97A788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M</w:t>
            </w:r>
            <w:r w:rsidR="004F0A7E"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a</w:t>
            </w: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x beam opened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3A0746D7" w14:textId="71F57FF5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7,31 m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 xml:space="preserve"> - 2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3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 xml:space="preserve">’ 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9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pt-BR"/>
              </w:rPr>
              <w:t>8’’</w:t>
            </w:r>
          </w:p>
        </w:tc>
      </w:tr>
      <w:tr w:rsidR="00212210" w:rsidRPr="00CD6A3A" w14:paraId="6BE99F26" w14:textId="77777777" w:rsidTr="007B5B48">
        <w:trPr>
          <w:trHeight w:val="404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533AFB6E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Pescaggio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18CC924A" w14:textId="77777777" w:rsidR="00212210" w:rsidRPr="00061F05" w:rsidRDefault="00212210" w:rsidP="007B5B48">
            <w:pPr>
              <w:spacing w:beforeAutospacing="1" w:afterAutospacing="1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Draft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7B14E6DD" w14:textId="083E6212" w:rsidR="00212210" w:rsidRPr="00061F05" w:rsidRDefault="00212210" w:rsidP="007B5B48">
            <w:pPr>
              <w:spacing w:beforeAutospacing="1" w:afterAutospacing="1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1,30 m 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–</w:t>
            </w:r>
            <w:r w:rsidR="00BC6FD7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4’ 26’’</w:t>
            </w:r>
          </w:p>
        </w:tc>
      </w:tr>
      <w:tr w:rsidR="00212210" w:rsidRPr="00927EED" w14:paraId="1A604609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7C8B602C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Dislocamento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pieno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carico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 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09F5836E" w14:textId="586EC5AD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Displacement </w:t>
            </w:r>
            <w:r w:rsidR="00490C1C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at full load</w:t>
            </w:r>
            <w:r w:rsidR="004F0A7E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ing</w:t>
            </w: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  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uto"/>
            <w:vAlign w:val="center"/>
            <w:hideMark/>
          </w:tcPr>
          <w:p w14:paraId="2ABFC7C9" w14:textId="77777777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25 t</w:t>
            </w:r>
          </w:p>
        </w:tc>
      </w:tr>
      <w:tr w:rsidR="00212210" w:rsidRPr="0013492F" w14:paraId="2DF75EC0" w14:textId="77777777" w:rsidTr="007B5B48">
        <w:trPr>
          <w:trHeight w:val="205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7A6B7CD7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Dislocamento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vuoto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08A13F71" w14:textId="6A7B1313" w:rsidR="00212210" w:rsidRPr="00061F05" w:rsidRDefault="00212210" w:rsidP="007B5B48">
            <w:pPr>
              <w:widowControl w:val="0"/>
              <w:tabs>
                <w:tab w:val="right" w:pos="3345"/>
              </w:tabs>
              <w:spacing w:line="276" w:lineRule="auto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Displacement unloade</w:t>
            </w:r>
            <w:r w:rsidR="004F0A7E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d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2D0B84EE" w14:textId="64BBA4EF" w:rsidR="00212210" w:rsidRPr="00061F05" w:rsidRDefault="00212210" w:rsidP="007B5B48">
            <w:pPr>
              <w:widowControl w:val="0"/>
              <w:spacing w:line="276" w:lineRule="auto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21 t</w:t>
            </w:r>
          </w:p>
        </w:tc>
      </w:tr>
      <w:tr w:rsidR="00212210" w:rsidRPr="00927EED" w14:paraId="4CA59FCF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05FABFC0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Serbatoio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carburante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7F9ACD9C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Fuel tank capacity 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70CEE7F5" w14:textId="3461727C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2100 l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– 554,76 US </w:t>
            </w:r>
            <w:proofErr w:type="spellStart"/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gls</w:t>
            </w:r>
            <w:proofErr w:type="spellEnd"/>
          </w:p>
        </w:tc>
      </w:tr>
      <w:tr w:rsidR="00212210" w:rsidRPr="00927EED" w14:paraId="6022735C" w14:textId="77777777" w:rsidTr="007B5B48">
        <w:trPr>
          <w:trHeight w:val="443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4" w:space="0" w:color="auto"/>
              <w:right w:val="single" w:sz="12" w:space="0" w:color="A6A6A6"/>
            </w:tcBorders>
            <w:shd w:val="clear" w:color="auto" w:fill="D9D9D9"/>
            <w:vAlign w:val="center"/>
          </w:tcPr>
          <w:p w14:paraId="08F0A125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Serbatoio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acqua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1262ACDC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Water tank capacity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E8E3209" w14:textId="14C29790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</w:rPr>
              <w:t>510 l</w:t>
            </w:r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</w:rPr>
              <w:t xml:space="preserve"> – 134,73 US </w:t>
            </w:r>
            <w:proofErr w:type="spellStart"/>
            <w:r w:rsidR="000C23B5" w:rsidRPr="00061F05">
              <w:rPr>
                <w:rFonts w:eastAsia="Times New Roman" w:cs="Calibri Light"/>
                <w:color w:val="333333"/>
                <w:sz w:val="20"/>
                <w:szCs w:val="20"/>
              </w:rPr>
              <w:t>gls</w:t>
            </w:r>
            <w:proofErr w:type="spellEnd"/>
          </w:p>
        </w:tc>
      </w:tr>
      <w:tr w:rsidR="00212210" w:rsidRPr="00927EED" w14:paraId="71F27325" w14:textId="77777777" w:rsidTr="00D9731D">
        <w:trPr>
          <w:trHeight w:val="406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4" w:space="0" w:color="auto"/>
              <w:right w:val="single" w:sz="12" w:space="0" w:color="A6A6A6"/>
            </w:tcBorders>
            <w:shd w:val="clear" w:color="auto" w:fill="D9D9D9"/>
            <w:vAlign w:val="center"/>
          </w:tcPr>
          <w:p w14:paraId="24B08670" w14:textId="77777777" w:rsidR="00212210" w:rsidRPr="00061F05" w:rsidRDefault="00212210" w:rsidP="007B5B48">
            <w:pPr>
              <w:spacing w:before="100" w:beforeAutospacing="1" w:after="100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Motori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uto"/>
            <w:vAlign w:val="center"/>
          </w:tcPr>
          <w:p w14:paraId="23222D63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Engines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uto"/>
            <w:vAlign w:val="center"/>
          </w:tcPr>
          <w:p w14:paraId="79C04F84" w14:textId="77777777" w:rsidR="009F0792" w:rsidRPr="006529CC" w:rsidRDefault="009F0792" w:rsidP="009F0792">
            <w:pPr>
              <w:spacing w:after="0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</w:rPr>
            </w:pPr>
            <w:r w:rsidRPr="006529CC">
              <w:rPr>
                <w:rFonts w:eastAsia="Times New Roman" w:cs="Calibri Light"/>
                <w:color w:val="333333"/>
                <w:sz w:val="20"/>
                <w:szCs w:val="20"/>
              </w:rPr>
              <w:t xml:space="preserve">Volvo Penta </w:t>
            </w:r>
            <w:r w:rsidR="00212210" w:rsidRPr="006529CC">
              <w:rPr>
                <w:rFonts w:eastAsia="Times New Roman" w:cs="Calibri Light"/>
                <w:color w:val="333333"/>
                <w:sz w:val="20"/>
                <w:szCs w:val="20"/>
              </w:rPr>
              <w:t xml:space="preserve">IPS 800 </w:t>
            </w:r>
            <w:r w:rsidRPr="006529CC">
              <w:rPr>
                <w:rFonts w:eastAsia="Times New Roman" w:cs="Calibri Light"/>
                <w:color w:val="333333"/>
                <w:sz w:val="20"/>
                <w:szCs w:val="20"/>
              </w:rPr>
              <w:t>(625 cv)</w:t>
            </w:r>
          </w:p>
          <w:p w14:paraId="7133F95E" w14:textId="799E1AB5" w:rsidR="00212210" w:rsidRPr="006529CC" w:rsidRDefault="009F0792" w:rsidP="009F0792">
            <w:pPr>
              <w:spacing w:after="0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</w:rPr>
            </w:pPr>
            <w:r w:rsidRPr="006529CC">
              <w:rPr>
                <w:rFonts w:eastAsia="Times New Roman" w:cs="Calibri Light"/>
                <w:color w:val="333333"/>
                <w:sz w:val="20"/>
                <w:szCs w:val="20"/>
              </w:rPr>
              <w:t>Volvo Penta IPS 950 (725 cv)</w:t>
            </w:r>
          </w:p>
        </w:tc>
      </w:tr>
      <w:tr w:rsidR="00212210" w:rsidRPr="00927EED" w14:paraId="5702D6D3" w14:textId="77777777" w:rsidTr="007B5B48">
        <w:trPr>
          <w:trHeight w:val="406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4" w:space="0" w:color="auto"/>
              <w:right w:val="single" w:sz="12" w:space="0" w:color="A6A6A6"/>
            </w:tcBorders>
            <w:shd w:val="clear" w:color="auto" w:fill="D9D9D9"/>
            <w:vAlign w:val="center"/>
          </w:tcPr>
          <w:p w14:paraId="7D385723" w14:textId="77777777" w:rsidR="00212210" w:rsidRPr="00061F05" w:rsidRDefault="00212210" w:rsidP="007B5B48">
            <w:pPr>
              <w:spacing w:before="100" w:beforeAutospacing="1" w:after="100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lastRenderedPageBreak/>
              <w:t>Velocità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massima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573CDED" w14:textId="77777777" w:rsidR="00212210" w:rsidRPr="006529CC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6529CC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Max speed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6AFF2CF" w14:textId="3607355F" w:rsidR="00212210" w:rsidRPr="006529CC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</w:rPr>
            </w:pPr>
            <w:r w:rsidRPr="006529CC">
              <w:rPr>
                <w:rFonts w:eastAsia="Times New Roman" w:cs="Calibri Light"/>
                <w:color w:val="333333"/>
                <w:sz w:val="20"/>
                <w:szCs w:val="20"/>
              </w:rPr>
              <w:t xml:space="preserve">36 </w:t>
            </w:r>
            <w:proofErr w:type="spellStart"/>
            <w:r w:rsidRPr="006529CC">
              <w:rPr>
                <w:rFonts w:eastAsia="Times New Roman" w:cs="Calibri Light"/>
                <w:color w:val="333333"/>
                <w:sz w:val="20"/>
                <w:szCs w:val="20"/>
              </w:rPr>
              <w:t>Kn</w:t>
            </w:r>
            <w:proofErr w:type="spellEnd"/>
            <w:r w:rsidR="009F0792" w:rsidRPr="006529CC">
              <w:rPr>
                <w:rFonts w:eastAsia="Times New Roman" w:cs="Calibri Light"/>
                <w:color w:val="333333"/>
                <w:sz w:val="20"/>
                <w:szCs w:val="20"/>
              </w:rPr>
              <w:t xml:space="preserve"> (IPS 950)</w:t>
            </w:r>
          </w:p>
        </w:tc>
      </w:tr>
      <w:tr w:rsidR="00212210" w:rsidRPr="00927EED" w14:paraId="25A491F6" w14:textId="77777777" w:rsidTr="007B5B48">
        <w:trPr>
          <w:trHeight w:val="249"/>
        </w:trPr>
        <w:tc>
          <w:tcPr>
            <w:tcW w:w="3479" w:type="dxa"/>
            <w:tcBorders>
              <w:top w:val="single" w:sz="4" w:space="0" w:color="auto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22F83E96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Velocità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crociera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2885C37B" w14:textId="619D33FA" w:rsidR="00212210" w:rsidRPr="006529CC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6529CC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Cruis</w:t>
            </w:r>
            <w:r w:rsidR="00F32E8A" w:rsidRPr="006529CC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ing</w:t>
            </w:r>
            <w:r w:rsidRPr="006529CC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 xml:space="preserve"> speed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2EA907FF" w14:textId="043CAE2A" w:rsidR="00212210" w:rsidRPr="006529CC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6529CC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28 </w:t>
            </w:r>
            <w:proofErr w:type="spellStart"/>
            <w:r w:rsidRPr="006529CC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Kn</w:t>
            </w:r>
            <w:proofErr w:type="spellEnd"/>
            <w:r w:rsidR="009F0792" w:rsidRPr="006529CC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(IPS 950)</w:t>
            </w:r>
          </w:p>
        </w:tc>
      </w:tr>
      <w:tr w:rsidR="00212210" w:rsidRPr="00927EED" w14:paraId="68BA7B6F" w14:textId="77777777" w:rsidTr="007B5B48">
        <w:trPr>
          <w:trHeight w:val="249"/>
        </w:trPr>
        <w:tc>
          <w:tcPr>
            <w:tcW w:w="3479" w:type="dxa"/>
            <w:tcBorders>
              <w:top w:val="single" w:sz="4" w:space="0" w:color="auto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3580596B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Autonomia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17F3298D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Range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68DCB3B" w14:textId="77777777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280 Nm</w:t>
            </w:r>
          </w:p>
        </w:tc>
      </w:tr>
      <w:tr w:rsidR="00212210" w:rsidRPr="00927EED" w14:paraId="3B137BD4" w14:textId="77777777" w:rsidTr="007B5B48">
        <w:trPr>
          <w:trHeight w:val="249"/>
        </w:trPr>
        <w:tc>
          <w:tcPr>
            <w:tcW w:w="3479" w:type="dxa"/>
            <w:tcBorders>
              <w:top w:val="single" w:sz="4" w:space="0" w:color="auto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551E4BD5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Cabine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0650038C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Cabins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46A4CB2E" w14:textId="77777777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2-3 + Crew</w:t>
            </w:r>
          </w:p>
        </w:tc>
      </w:tr>
      <w:tr w:rsidR="00212210" w:rsidRPr="00927EED" w14:paraId="4A73F011" w14:textId="77777777" w:rsidTr="007B5B48">
        <w:trPr>
          <w:trHeight w:val="249"/>
        </w:trPr>
        <w:tc>
          <w:tcPr>
            <w:tcW w:w="3479" w:type="dxa"/>
            <w:tcBorders>
              <w:top w:val="single" w:sz="4" w:space="0" w:color="auto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75823EDE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Bagni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20B2B619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Bathroom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0300A2D8" w14:textId="77777777" w:rsidR="00212210" w:rsidRPr="00061F05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2-3</w:t>
            </w:r>
          </w:p>
        </w:tc>
      </w:tr>
      <w:tr w:rsidR="00212210" w:rsidRPr="00927EED" w14:paraId="5F258EFF" w14:textId="77777777" w:rsidTr="007B5B48">
        <w:trPr>
          <w:trHeight w:val="249"/>
        </w:trPr>
        <w:tc>
          <w:tcPr>
            <w:tcW w:w="3479" w:type="dxa"/>
            <w:tcBorders>
              <w:top w:val="single" w:sz="4" w:space="0" w:color="auto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5CCD8D79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Materiale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costruzione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54B94EDF" w14:textId="02003279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Build</w:t>
            </w:r>
            <w:r w:rsidR="004F0A7E"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ing</w:t>
            </w: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 xml:space="preserve"> material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64139AC6" w14:textId="6110DB56" w:rsidR="00212210" w:rsidRPr="00061F05" w:rsidRDefault="00F14BC2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VTR / </w:t>
            </w:r>
            <w:r w:rsidR="00212210" w:rsidRPr="00061F05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GRP</w:t>
            </w:r>
          </w:p>
        </w:tc>
      </w:tr>
      <w:tr w:rsidR="00212210" w:rsidRPr="00927EED" w14:paraId="3B002612" w14:textId="77777777" w:rsidTr="007B5B48">
        <w:trPr>
          <w:trHeight w:val="249"/>
        </w:trPr>
        <w:tc>
          <w:tcPr>
            <w:tcW w:w="3479" w:type="dxa"/>
            <w:tcBorders>
              <w:top w:val="single" w:sz="4" w:space="0" w:color="auto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3EEBAA26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Portata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1EB41A7" w14:textId="51D4DF72" w:rsidR="00212210" w:rsidRPr="00061F05" w:rsidRDefault="004F0A7E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Maximum capacity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942994E" w14:textId="2C7A2655" w:rsidR="00212210" w:rsidRPr="006529CC" w:rsidRDefault="00212210" w:rsidP="007B5B48">
            <w:pPr>
              <w:spacing w:beforeAutospacing="1" w:afterAutospacing="1" w:line="225" w:lineRule="atLeast"/>
              <w:textAlignment w:val="baseline"/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</w:pPr>
            <w:r w:rsidRPr="006529CC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>12-16</w:t>
            </w:r>
            <w:r w:rsidR="004F0A7E" w:rsidRPr="006529CC"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people</w:t>
            </w:r>
          </w:p>
        </w:tc>
      </w:tr>
      <w:tr w:rsidR="00212210" w:rsidRPr="00927EED" w14:paraId="6DE64362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0FC14720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Costruttore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04D24E27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Builder 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130CD223" w14:textId="6F04D47A" w:rsidR="00212210" w:rsidRPr="00061F05" w:rsidRDefault="00AA397E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>
              <w:rPr>
                <w:rFonts w:eastAsia="Times New Roman" w:cs="Calibri Light"/>
                <w:color w:val="333333"/>
                <w:sz w:val="20"/>
                <w:szCs w:val="20"/>
                <w:lang w:val="en-US"/>
              </w:rPr>
              <w:t xml:space="preserve"> Blu Emme Yachts</w:t>
            </w:r>
          </w:p>
        </w:tc>
      </w:tr>
      <w:tr w:rsidR="00212210" w:rsidRPr="00927EED" w14:paraId="0B00C0E9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35B3E90F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Design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esterni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e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interni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5200B200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Exterior &amp; interior design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7FB983C3" w14:textId="00BBEB05" w:rsidR="00212210" w:rsidRPr="00061F05" w:rsidRDefault="00AA397E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>
              <w:rPr>
                <w:rFonts w:eastAsia="Times New Roman" w:cs="Calibri Light"/>
                <w:color w:val="333333"/>
                <w:sz w:val="20"/>
                <w:szCs w:val="20"/>
              </w:rPr>
              <w:t>Valerio Rivellini</w:t>
            </w:r>
          </w:p>
        </w:tc>
      </w:tr>
      <w:tr w:rsidR="00212210" w:rsidRPr="00927EED" w14:paraId="46F4F46B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36F561DE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Scafo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e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ingegneria</w:t>
            </w:r>
            <w:proofErr w:type="spellEnd"/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7EB85677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Hull and engineering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00DA04C0" w14:textId="4433D969" w:rsidR="00212210" w:rsidRPr="00061F05" w:rsidRDefault="00AA397E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>
              <w:rPr>
                <w:rFonts w:eastAsia="Times New Roman" w:cs="Calibri Light"/>
                <w:color w:val="333333"/>
                <w:sz w:val="20"/>
                <w:szCs w:val="20"/>
              </w:rPr>
              <w:t xml:space="preserve"> Valerio Rivellini</w:t>
            </w:r>
          </w:p>
        </w:tc>
      </w:tr>
      <w:tr w:rsidR="00212210" w:rsidRPr="00927EED" w14:paraId="32625DBF" w14:textId="77777777" w:rsidTr="007B5B48">
        <w:trPr>
          <w:trHeight w:val="249"/>
        </w:trPr>
        <w:tc>
          <w:tcPr>
            <w:tcW w:w="34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  <w:hideMark/>
          </w:tcPr>
          <w:p w14:paraId="3E518F54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</w:pP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Categoria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Certificazione</w:t>
            </w:r>
            <w:proofErr w:type="spellEnd"/>
            <w:r w:rsidRPr="00061F05">
              <w:rPr>
                <w:rFonts w:eastAsia="Times New Roman" w:cs="Calibri Light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</w:p>
        </w:tc>
        <w:tc>
          <w:tcPr>
            <w:tcW w:w="29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59F46261" w14:textId="77777777" w:rsidR="00212210" w:rsidRPr="00061F05" w:rsidRDefault="00212210" w:rsidP="007B5B48">
            <w:pPr>
              <w:spacing w:beforeAutospacing="1" w:afterAutospacing="1" w:line="225" w:lineRule="atLeast"/>
              <w:jc w:val="both"/>
              <w:textAlignment w:val="baseline"/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</w:pPr>
            <w:r w:rsidRPr="00061F05">
              <w:rPr>
                <w:rFonts w:eastAsia="Times New Roman" w:cs="Calibri Light"/>
                <w:i/>
                <w:iCs/>
                <w:color w:val="333333"/>
                <w:sz w:val="20"/>
                <w:szCs w:val="20"/>
                <w:lang w:val="en-US"/>
              </w:rPr>
              <w:t>Category / certification </w:t>
            </w:r>
          </w:p>
        </w:tc>
        <w:tc>
          <w:tcPr>
            <w:tcW w:w="317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0F6F0D6A" w14:textId="6F449FA2" w:rsidR="00212210" w:rsidRPr="00061F05" w:rsidRDefault="00D133CB" w:rsidP="007B5B48">
            <w:pPr>
              <w:spacing w:beforeAutospacing="1" w:afterAutospacing="1" w:line="225" w:lineRule="atLeast"/>
              <w:textAlignment w:val="baseline"/>
              <w:rPr>
                <w:rFonts w:eastAsia="Times New Roman"/>
              </w:rPr>
            </w:pPr>
            <w:r w:rsidRPr="00061F05">
              <w:rPr>
                <w:rFonts w:eastAsia="Times New Roman" w:cs="Calibri Light"/>
                <w:iCs/>
                <w:color w:val="333333"/>
                <w:sz w:val="20"/>
                <w:szCs w:val="20"/>
              </w:rPr>
              <w:t>A</w:t>
            </w:r>
            <w:r w:rsidR="00212210" w:rsidRPr="00061F05">
              <w:rPr>
                <w:rFonts w:eastAsia="Times New Roman" w:cs="Calibri Light"/>
                <w:iCs/>
                <w:color w:val="333333"/>
                <w:sz w:val="20"/>
                <w:szCs w:val="20"/>
              </w:rPr>
              <w:t>-B</w:t>
            </w:r>
          </w:p>
        </w:tc>
      </w:tr>
    </w:tbl>
    <w:p w14:paraId="02B331BF" w14:textId="77777777" w:rsidR="00212210" w:rsidRDefault="00212210" w:rsidP="00212210">
      <w:pPr>
        <w:suppressAutoHyphens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val="en-US" w:eastAsia="it-IT"/>
        </w:rPr>
      </w:pPr>
    </w:p>
    <w:p w14:paraId="6A9376D0" w14:textId="77777777" w:rsidR="006529CC" w:rsidRDefault="006529CC" w:rsidP="00212210">
      <w:pPr>
        <w:spacing w:after="0" w:line="240" w:lineRule="auto"/>
        <w:ind w:left="567"/>
        <w:rPr>
          <w:rFonts w:cs="Calibri"/>
          <w:b/>
          <w:sz w:val="20"/>
          <w:szCs w:val="20"/>
          <w:lang w:val="en-GB"/>
        </w:rPr>
      </w:pPr>
    </w:p>
    <w:p w14:paraId="133B5E79" w14:textId="34458887" w:rsidR="00212210" w:rsidRDefault="00212210" w:rsidP="00212210">
      <w:pPr>
        <w:spacing w:after="0" w:line="240" w:lineRule="auto"/>
        <w:ind w:left="567"/>
        <w:rPr>
          <w:rFonts w:cs="Calibri"/>
          <w:b/>
          <w:sz w:val="20"/>
          <w:szCs w:val="20"/>
          <w:lang w:val="en-GB"/>
        </w:rPr>
      </w:pPr>
      <w:r>
        <w:rPr>
          <w:rFonts w:cs="Calibri"/>
          <w:b/>
          <w:sz w:val="20"/>
          <w:szCs w:val="20"/>
          <w:lang w:val="en-GB"/>
        </w:rPr>
        <w:t>EVO YACHTS CONTACTS</w:t>
      </w:r>
    </w:p>
    <w:p w14:paraId="67A40120" w14:textId="77777777" w:rsidR="00212210" w:rsidRPr="007A4D83" w:rsidRDefault="00212210" w:rsidP="00212210">
      <w:pPr>
        <w:spacing w:after="0" w:line="240" w:lineRule="auto"/>
        <w:ind w:left="567"/>
      </w:pPr>
      <w:r w:rsidRPr="007A4D83">
        <w:rPr>
          <w:rFonts w:cs="Calibri"/>
          <w:color w:val="000000"/>
          <w:sz w:val="20"/>
          <w:szCs w:val="20"/>
        </w:rPr>
        <w:t>Angela Maisto</w:t>
      </w:r>
      <w:r w:rsidRPr="007A4D83">
        <w:rPr>
          <w:rFonts w:cs="Calibri"/>
          <w:sz w:val="20"/>
          <w:szCs w:val="20"/>
        </w:rPr>
        <w:t>|</w:t>
      </w:r>
      <w:hyperlink r:id="rId8">
        <w:r w:rsidRPr="007A4D83">
          <w:rPr>
            <w:rStyle w:val="CollegamentoInternet"/>
            <w:rFonts w:cs="Calibri"/>
            <w:sz w:val="20"/>
            <w:szCs w:val="20"/>
          </w:rPr>
          <w:t>info@evoyachts.com</w:t>
        </w:r>
      </w:hyperlink>
      <w:r w:rsidRPr="007A4D83">
        <w:rPr>
          <w:rFonts w:cs="Calibri"/>
          <w:sz w:val="20"/>
          <w:szCs w:val="20"/>
        </w:rPr>
        <w:t xml:space="preserve"> | </w:t>
      </w:r>
      <w:hyperlink r:id="rId9">
        <w:r w:rsidRPr="007A4D83">
          <w:rPr>
            <w:rStyle w:val="CollegamentoInternet"/>
            <w:rFonts w:cs="Calibri"/>
            <w:sz w:val="20"/>
            <w:szCs w:val="20"/>
          </w:rPr>
          <w:t>www.evoyachts.com</w:t>
        </w:r>
      </w:hyperlink>
      <w:r w:rsidRPr="007A4D83">
        <w:rPr>
          <w:rFonts w:cs="Calibri"/>
          <w:sz w:val="20"/>
          <w:szCs w:val="20"/>
        </w:rPr>
        <w:t xml:space="preserve"> </w:t>
      </w:r>
    </w:p>
    <w:p w14:paraId="19CC192C" w14:textId="77777777" w:rsidR="00212210" w:rsidRDefault="00212210" w:rsidP="00212210">
      <w:pPr>
        <w:spacing w:after="0" w:line="240" w:lineRule="auto"/>
        <w:ind w:left="567"/>
        <w:rPr>
          <w:rFonts w:cs="Calibri"/>
          <w:sz w:val="20"/>
          <w:szCs w:val="20"/>
          <w:lang w:val="en-GB"/>
        </w:rPr>
      </w:pPr>
      <w:r>
        <w:rPr>
          <w:rFonts w:cs="Calibri"/>
          <w:sz w:val="20"/>
          <w:szCs w:val="20"/>
          <w:lang w:val="en-GB"/>
        </w:rPr>
        <w:t>M. +39 3934690451</w:t>
      </w:r>
    </w:p>
    <w:p w14:paraId="45EE59B7" w14:textId="77777777" w:rsidR="00212210" w:rsidRDefault="00212210" w:rsidP="00212210">
      <w:pPr>
        <w:spacing w:line="240" w:lineRule="auto"/>
        <w:ind w:left="567"/>
        <w:rPr>
          <w:rFonts w:cs="Calibri"/>
          <w:b/>
          <w:lang w:val="en-GB"/>
        </w:rPr>
      </w:pPr>
    </w:p>
    <w:p w14:paraId="52697943" w14:textId="77777777" w:rsidR="002F5A49" w:rsidRDefault="00212210" w:rsidP="002F5A49">
      <w:pPr>
        <w:spacing w:line="240" w:lineRule="auto"/>
        <w:ind w:left="567"/>
        <w:rPr>
          <w:rFonts w:cs="Calibri"/>
          <w:color w:val="000000"/>
          <w:sz w:val="20"/>
          <w:szCs w:val="20"/>
          <w:lang w:val="en-GB"/>
        </w:rPr>
      </w:pPr>
      <w:r w:rsidRPr="00702CA9">
        <w:rPr>
          <w:rFonts w:cs="Calibri"/>
          <w:b/>
          <w:sz w:val="20"/>
          <w:szCs w:val="20"/>
          <w:lang w:val="en-GB"/>
        </w:rPr>
        <w:t>PRESS OFFICE</w:t>
      </w:r>
    </w:p>
    <w:p w14:paraId="3C7E2D5D" w14:textId="742F374D" w:rsidR="00212210" w:rsidRPr="002F5A49" w:rsidRDefault="00212210" w:rsidP="002F5A49">
      <w:pPr>
        <w:spacing w:line="240" w:lineRule="auto"/>
        <w:ind w:left="567"/>
        <w:rPr>
          <w:rFonts w:cs="Calibri"/>
          <w:color w:val="000000"/>
          <w:sz w:val="20"/>
          <w:szCs w:val="20"/>
          <w:lang w:val="en-GB"/>
        </w:rPr>
      </w:pPr>
      <w:proofErr w:type="spellStart"/>
      <w:r w:rsidRPr="00702CA9">
        <w:rPr>
          <w:rFonts w:cs="Calibri"/>
          <w:b/>
          <w:color w:val="000000"/>
          <w:sz w:val="20"/>
          <w:szCs w:val="20"/>
          <w:lang w:val="en-GB"/>
        </w:rPr>
        <w:t>Sculati</w:t>
      </w:r>
      <w:proofErr w:type="spellEnd"/>
      <w:r w:rsidRPr="00702CA9">
        <w:rPr>
          <w:rFonts w:cs="Calibri"/>
          <w:b/>
          <w:color w:val="000000"/>
          <w:sz w:val="20"/>
          <w:szCs w:val="20"/>
          <w:lang w:val="en-GB"/>
        </w:rPr>
        <w:t xml:space="preserve"> and Partners</w:t>
      </w:r>
    </w:p>
    <w:p w14:paraId="4F9F1BA8" w14:textId="77777777" w:rsidR="00212210" w:rsidRPr="00702CA9" w:rsidRDefault="00212210" w:rsidP="00212210">
      <w:pPr>
        <w:spacing w:after="0" w:line="240" w:lineRule="auto"/>
        <w:ind w:left="567"/>
      </w:pPr>
      <w:r w:rsidRPr="007B5B48">
        <w:rPr>
          <w:rFonts w:cs="Calibri"/>
          <w:color w:val="000000"/>
          <w:sz w:val="20"/>
          <w:szCs w:val="20"/>
        </w:rPr>
        <w:t>Fabiana Porciello</w:t>
      </w:r>
      <w:r w:rsidRPr="00702CA9">
        <w:rPr>
          <w:rFonts w:cs="Calibri"/>
          <w:color w:val="000000"/>
          <w:sz w:val="20"/>
          <w:szCs w:val="20"/>
        </w:rPr>
        <w:t xml:space="preserve"> | </w:t>
      </w:r>
      <w:hyperlink r:id="rId10">
        <w:r w:rsidRPr="007B5B48">
          <w:rPr>
            <w:rStyle w:val="ListLabel2"/>
          </w:rPr>
          <w:t>fabiana.porciello</w:t>
        </w:r>
        <w:r w:rsidRPr="00702CA9">
          <w:rPr>
            <w:rStyle w:val="ListLabel2"/>
          </w:rPr>
          <w:t>@sculatiandpartners.com</w:t>
        </w:r>
      </w:hyperlink>
      <w:r w:rsidRPr="00702CA9">
        <w:rPr>
          <w:rFonts w:cs="Calibri"/>
          <w:color w:val="000000"/>
          <w:sz w:val="20"/>
          <w:szCs w:val="20"/>
        </w:rPr>
        <w:t xml:space="preserve"> | </w:t>
      </w:r>
    </w:p>
    <w:p w14:paraId="25F4D1D3" w14:textId="77777777" w:rsidR="00212210" w:rsidRPr="00702CA9" w:rsidRDefault="00212210" w:rsidP="00212210">
      <w:pPr>
        <w:spacing w:after="0" w:line="240" w:lineRule="auto"/>
        <w:ind w:left="567"/>
        <w:rPr>
          <w:rFonts w:cs="Calibri"/>
          <w:color w:val="000000"/>
          <w:sz w:val="20"/>
          <w:szCs w:val="20"/>
          <w:lang w:val="en-GB"/>
        </w:rPr>
      </w:pPr>
      <w:r w:rsidRPr="00702CA9">
        <w:rPr>
          <w:rFonts w:cs="Calibri"/>
          <w:color w:val="000000"/>
          <w:sz w:val="20"/>
          <w:szCs w:val="20"/>
          <w:lang w:val="en-GB"/>
        </w:rPr>
        <w:t>Mob. +39 339</w:t>
      </w:r>
      <w:r w:rsidRPr="007B5B48">
        <w:rPr>
          <w:rFonts w:cs="Calibri"/>
          <w:color w:val="000000"/>
          <w:sz w:val="20"/>
          <w:szCs w:val="20"/>
          <w:lang w:val="en-GB"/>
        </w:rPr>
        <w:t>7848662</w:t>
      </w:r>
    </w:p>
    <w:p w14:paraId="4B509DAE" w14:textId="35D6D643" w:rsidR="00AB169C" w:rsidRPr="002F5A49" w:rsidRDefault="00212210" w:rsidP="002F5A49">
      <w:pPr>
        <w:spacing w:after="0" w:line="240" w:lineRule="auto"/>
        <w:ind w:left="567"/>
        <w:rPr>
          <w:lang w:val="en-US"/>
        </w:rPr>
      </w:pPr>
      <w:r w:rsidRPr="00702CA9">
        <w:rPr>
          <w:rFonts w:cs="Calibri"/>
          <w:color w:val="000000"/>
          <w:sz w:val="20"/>
          <w:szCs w:val="20"/>
          <w:lang w:val="en-GB"/>
        </w:rPr>
        <w:t xml:space="preserve">Office | +39 02 9935 2500 | </w:t>
      </w:r>
      <w:hyperlink r:id="rId11">
        <w:r w:rsidRPr="00702CA9">
          <w:rPr>
            <w:rStyle w:val="ListLabel3"/>
          </w:rPr>
          <w:t>office@sculatiandpartners.com</w:t>
        </w:r>
      </w:hyperlink>
      <w:r>
        <w:rPr>
          <w:rFonts w:cs="Calibri"/>
          <w:b/>
          <w:color w:val="000000"/>
          <w:sz w:val="20"/>
          <w:szCs w:val="20"/>
          <w:lang w:val="en-GB"/>
        </w:rPr>
        <w:t xml:space="preserve"> </w:t>
      </w:r>
    </w:p>
    <w:sectPr w:rsidR="00AB169C" w:rsidRPr="002F5A49" w:rsidSect="007969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552" w:right="1134" w:bottom="340" w:left="1134" w:header="709" w:footer="28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C6A5F" w14:textId="77777777" w:rsidR="00CB6250" w:rsidRDefault="00CB6250">
      <w:pPr>
        <w:spacing w:after="0" w:line="240" w:lineRule="auto"/>
      </w:pPr>
      <w:r>
        <w:separator/>
      </w:r>
    </w:p>
  </w:endnote>
  <w:endnote w:type="continuationSeparator" w:id="0">
    <w:p w14:paraId="1A1E186B" w14:textId="77777777" w:rsidR="00CB6250" w:rsidRDefault="00CB6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Noto Sans CJK SC Regular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IN-Medium">
    <w:altName w:val="Calibri"/>
    <w:charset w:val="01"/>
    <w:family w:val="roman"/>
    <w:pitch w:val="variable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B866" w14:textId="77777777" w:rsidR="0001657C" w:rsidRDefault="000165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BB47F" w14:textId="77777777" w:rsidR="00AB169C" w:rsidRDefault="00657AA4">
    <w:pPr>
      <w:rPr>
        <w:sz w:val="18"/>
        <w:szCs w:val="18"/>
        <w:lang w:eastAsia="it-IT"/>
      </w:rPr>
    </w:pPr>
    <w:r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10" behindDoc="1" locked="0" layoutInCell="1" allowOverlap="1" wp14:anchorId="35F35B06" wp14:editId="53F7CB92">
              <wp:simplePos x="0" y="0"/>
              <wp:positionH relativeFrom="column">
                <wp:posOffset>-613410</wp:posOffset>
              </wp:positionH>
              <wp:positionV relativeFrom="paragraph">
                <wp:posOffset>8094345</wp:posOffset>
              </wp:positionV>
              <wp:extent cx="7379970" cy="6985"/>
              <wp:effectExtent l="19050" t="19050" r="12065" b="12700"/>
              <wp:wrapNone/>
              <wp:docPr id="3" name="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9280" cy="64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AEAAAA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0C921805" id=" 2" o:spid="_x0000_s1026" style="position:absolute;margin-left:-48.3pt;margin-top:637.35pt;width:581.1pt;height:.55pt;z-index:-5033164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" path="m,l21600,21600e" filled="f" strokecolor="#aeaaaa" strokeweight=".26mm">
              <v:stroke joinstyle="miter"/>
              <v:path arrowok="t"/>
            </v:shape>
          </w:pict>
        </mc:Fallback>
      </mc:AlternateContent>
    </w:r>
    <w:r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13" behindDoc="1" locked="0" layoutInCell="1" allowOverlap="1" wp14:anchorId="64498A6F" wp14:editId="7450C1D4">
              <wp:simplePos x="0" y="0"/>
              <wp:positionH relativeFrom="column">
                <wp:posOffset>-468630</wp:posOffset>
              </wp:positionH>
              <wp:positionV relativeFrom="paragraph">
                <wp:posOffset>294640</wp:posOffset>
              </wp:positionV>
              <wp:extent cx="7379970" cy="6985"/>
              <wp:effectExtent l="19050" t="19050" r="12065" b="12700"/>
              <wp:wrapNone/>
              <wp:docPr id="4" name="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9280" cy="64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AEAAAA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2A588B09" id=" 1" o:spid="_x0000_s1026" style="position:absolute;margin-left:-36.9pt;margin-top:23.2pt;width:581.1pt;height:.55pt;z-index:-5033164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" path="m,l21600,21600e" filled="f" strokecolor="#aeaaaa" strokeweight=".26mm">
              <v:stroke joinstyle="miter"/>
              <v:path arrowok="t"/>
            </v:shape>
          </w:pict>
        </mc:Fallback>
      </mc:AlternateContent>
    </w:r>
  </w:p>
  <w:p w14:paraId="77781977" w14:textId="77777777" w:rsidR="00AB169C" w:rsidRDefault="00AB169C">
    <w:pPr>
      <w:pStyle w:val="Pidipagina"/>
      <w:spacing w:after="0" w:line="240" w:lineRule="auto"/>
      <w:jc w:val="center"/>
      <w:rPr>
        <w:sz w:val="18"/>
        <w:szCs w:val="18"/>
        <w:lang w:val="en-US" w:eastAsia="it-IT"/>
      </w:rPr>
    </w:pPr>
  </w:p>
  <w:p w14:paraId="5575E650" w14:textId="77777777" w:rsidR="00AB169C" w:rsidRDefault="00657AA4">
    <w:pPr>
      <w:pStyle w:val="Pidipagina"/>
      <w:spacing w:after="0" w:line="240" w:lineRule="auto"/>
      <w:jc w:val="center"/>
    </w:pPr>
    <w:r>
      <w:rPr>
        <w:sz w:val="18"/>
        <w:szCs w:val="18"/>
        <w:lang w:val="en-US" w:eastAsia="it-IT"/>
      </w:rPr>
      <w:t xml:space="preserve">Evo Yachts by Blu Emme Yachts </w:t>
    </w:r>
    <w:proofErr w:type="spellStart"/>
    <w:r>
      <w:rPr>
        <w:sz w:val="18"/>
        <w:szCs w:val="18"/>
        <w:lang w:val="en-US" w:eastAsia="it-IT"/>
      </w:rPr>
      <w:t>s.r.l</w:t>
    </w:r>
    <w:proofErr w:type="spellEnd"/>
  </w:p>
  <w:p w14:paraId="27115D1C" w14:textId="77777777" w:rsidR="00AB169C" w:rsidRDefault="00657AA4">
    <w:pPr>
      <w:pStyle w:val="Pidipagina"/>
      <w:spacing w:after="0" w:line="240" w:lineRule="auto"/>
      <w:jc w:val="center"/>
    </w:pPr>
    <w:r>
      <w:rPr>
        <w:sz w:val="18"/>
        <w:szCs w:val="18"/>
        <w:lang w:val="it-IT" w:eastAsia="it-IT"/>
      </w:rPr>
      <w:t>Sede legale: Piazza Castello 1 |20121 Milano</w:t>
    </w:r>
  </w:p>
  <w:p w14:paraId="602DD10A" w14:textId="77777777" w:rsidR="00AB169C" w:rsidRDefault="00657AA4">
    <w:pPr>
      <w:pStyle w:val="Pidipagina"/>
      <w:spacing w:after="0" w:line="240" w:lineRule="auto"/>
      <w:jc w:val="center"/>
    </w:pPr>
    <w:r>
      <w:rPr>
        <w:sz w:val="18"/>
        <w:szCs w:val="18"/>
        <w:lang w:val="it-IT" w:eastAsia="it-IT"/>
      </w:rPr>
      <w:t>Uffici: Via Petrarca, 177 | 80121 Napoli</w:t>
    </w:r>
  </w:p>
  <w:p w14:paraId="58B94C9D" w14:textId="77777777" w:rsidR="00AB169C" w:rsidRDefault="00657AA4">
    <w:pPr>
      <w:pStyle w:val="Pidipagina"/>
      <w:spacing w:after="0" w:line="240" w:lineRule="auto"/>
      <w:jc w:val="center"/>
    </w:pPr>
    <w:r>
      <w:rPr>
        <w:sz w:val="18"/>
        <w:szCs w:val="18"/>
        <w:lang w:val="it-IT" w:eastAsia="it-IT"/>
      </w:rPr>
      <w:t>Cantiere: Via del Divino Amore 9/A |81039 Villa Literno (CE)</w:t>
    </w:r>
  </w:p>
  <w:p w14:paraId="57BD1706" w14:textId="77777777" w:rsidR="00AB169C" w:rsidRDefault="00657AA4">
    <w:pPr>
      <w:pStyle w:val="Pidipagina"/>
      <w:spacing w:after="0" w:line="240" w:lineRule="auto"/>
      <w:jc w:val="center"/>
    </w:pPr>
    <w:r w:rsidRPr="006B448D">
      <w:rPr>
        <w:sz w:val="18"/>
        <w:szCs w:val="18"/>
        <w:lang w:val="en-GB" w:eastAsia="it-IT"/>
      </w:rPr>
      <w:t>Tel: +39 081.03.20.679</w:t>
    </w:r>
  </w:p>
  <w:p w14:paraId="0C2921EA" w14:textId="77777777" w:rsidR="00AB169C" w:rsidRDefault="00657AA4">
    <w:pPr>
      <w:pStyle w:val="Pidipagina"/>
      <w:spacing w:after="0" w:line="240" w:lineRule="auto"/>
      <w:jc w:val="center"/>
    </w:pPr>
    <w:r w:rsidRPr="006B448D">
      <w:rPr>
        <w:sz w:val="18"/>
        <w:szCs w:val="18"/>
        <w:lang w:val="en-GB" w:eastAsia="it-IT"/>
      </w:rPr>
      <w:t>Mob: +39 3381677670</w:t>
    </w:r>
  </w:p>
  <w:p w14:paraId="2106D498" w14:textId="77777777" w:rsidR="00AB169C" w:rsidRDefault="00657AA4">
    <w:pPr>
      <w:pStyle w:val="Pidipagina"/>
      <w:spacing w:after="0" w:line="240" w:lineRule="auto"/>
      <w:jc w:val="center"/>
    </w:pPr>
    <w:r w:rsidRPr="006B448D">
      <w:rPr>
        <w:sz w:val="18"/>
        <w:szCs w:val="18"/>
        <w:lang w:val="en-GB" w:eastAsia="it-IT"/>
      </w:rPr>
      <w:t>Mail: info@evoyachts.com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7B006" w14:textId="77777777" w:rsidR="0001657C" w:rsidRDefault="000165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277F4" w14:textId="77777777" w:rsidR="00CB6250" w:rsidRDefault="00CB6250">
      <w:pPr>
        <w:spacing w:after="0" w:line="240" w:lineRule="auto"/>
      </w:pPr>
      <w:r>
        <w:separator/>
      </w:r>
    </w:p>
  </w:footnote>
  <w:footnote w:type="continuationSeparator" w:id="0">
    <w:p w14:paraId="498691E0" w14:textId="77777777" w:rsidR="00CB6250" w:rsidRDefault="00CB6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45DC4" w14:textId="77777777" w:rsidR="0001657C" w:rsidRDefault="000165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DC6C4" w14:textId="77777777" w:rsidR="00AB169C" w:rsidRDefault="00657AA4">
    <w:pPr>
      <w:pStyle w:val="Intestazione"/>
      <w:jc w:val="center"/>
      <w:rPr>
        <w:lang w:val="it-IT" w:eastAsia="it-IT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7" behindDoc="1" locked="0" layoutInCell="1" allowOverlap="1" wp14:anchorId="5817056D" wp14:editId="06381712">
              <wp:simplePos x="0" y="0"/>
              <wp:positionH relativeFrom="column">
                <wp:posOffset>-754380</wp:posOffset>
              </wp:positionH>
              <wp:positionV relativeFrom="paragraph">
                <wp:posOffset>515620</wp:posOffset>
              </wp:positionV>
              <wp:extent cx="7379970" cy="6985"/>
              <wp:effectExtent l="19050" t="19050" r="12065" b="12700"/>
              <wp:wrapNone/>
              <wp:docPr id="1" name="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9280" cy="64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AEAAAA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37040847" id=" 3" o:spid="_x0000_s1026" style="position:absolute;margin-left:-59.4pt;margin-top:40.6pt;width:581.1pt;height:.55pt;z-index:-5033164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" path="m,l21600,21600e" filled="f" strokecolor="#aeaaaa" strokeweight=".26mm">
              <v:stroke joinstyle="miter"/>
              <v:path arrowok="t"/>
            </v:shape>
          </w:pict>
        </mc:Fallback>
      </mc:AlternateContent>
    </w:r>
    <w:r>
      <w:rPr>
        <w:noProof/>
        <w:lang w:val="it-IT" w:eastAsia="it-IT"/>
      </w:rPr>
      <w:drawing>
        <wp:anchor distT="0" distB="0" distL="114935" distR="114935" simplePos="0" relativeHeight="4" behindDoc="0" locked="0" layoutInCell="1" allowOverlap="1" wp14:anchorId="30D9B34E" wp14:editId="2AC07FCB">
          <wp:simplePos x="0" y="0"/>
          <wp:positionH relativeFrom="column">
            <wp:posOffset>1056640</wp:posOffset>
          </wp:positionH>
          <wp:positionV relativeFrom="paragraph">
            <wp:posOffset>-243840</wp:posOffset>
          </wp:positionV>
          <wp:extent cx="3437890" cy="680085"/>
          <wp:effectExtent l="0" t="0" r="0" b="0"/>
          <wp:wrapTight wrapText="bothSides">
            <wp:wrapPolygon edited="0">
              <wp:start x="-11" y="0"/>
              <wp:lineTo x="-11" y="21166"/>
              <wp:lineTo x="21421" y="21166"/>
              <wp:lineTo x="21421" y="0"/>
              <wp:lineTo x="-11" y="0"/>
            </wp:wrapPolygon>
          </wp:wrapTight>
          <wp:docPr id="1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0" t="34391" r="-60" b="37062"/>
                  <a:stretch>
                    <a:fillRect/>
                  </a:stretch>
                </pic:blipFill>
                <pic:spPr bwMode="auto">
                  <a:xfrm>
                    <a:off x="0" y="0"/>
                    <a:ext cx="3437890" cy="680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27D5A" w14:textId="77777777" w:rsidR="0001657C" w:rsidRDefault="000165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32EF4"/>
    <w:multiLevelType w:val="hybridMultilevel"/>
    <w:tmpl w:val="DAC071E0"/>
    <w:lvl w:ilvl="0" w:tplc="391683C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69C"/>
    <w:rsid w:val="00007ABE"/>
    <w:rsid w:val="00012A22"/>
    <w:rsid w:val="0001657C"/>
    <w:rsid w:val="00022530"/>
    <w:rsid w:val="00031659"/>
    <w:rsid w:val="00032450"/>
    <w:rsid w:val="00061F05"/>
    <w:rsid w:val="000653FA"/>
    <w:rsid w:val="00074379"/>
    <w:rsid w:val="000779CC"/>
    <w:rsid w:val="000A583C"/>
    <w:rsid w:val="000A682C"/>
    <w:rsid w:val="000B5440"/>
    <w:rsid w:val="000B6855"/>
    <w:rsid w:val="000B7950"/>
    <w:rsid w:val="000C23B5"/>
    <w:rsid w:val="000C4837"/>
    <w:rsid w:val="000D0D51"/>
    <w:rsid w:val="000D514F"/>
    <w:rsid w:val="000D5BEE"/>
    <w:rsid w:val="000E6512"/>
    <w:rsid w:val="000E6513"/>
    <w:rsid w:val="000F1E7E"/>
    <w:rsid w:val="000F2A0E"/>
    <w:rsid w:val="000F3269"/>
    <w:rsid w:val="000F4D32"/>
    <w:rsid w:val="000F65ED"/>
    <w:rsid w:val="000F68CD"/>
    <w:rsid w:val="000F7E5C"/>
    <w:rsid w:val="00100F88"/>
    <w:rsid w:val="00107BD0"/>
    <w:rsid w:val="00110965"/>
    <w:rsid w:val="00117117"/>
    <w:rsid w:val="00121067"/>
    <w:rsid w:val="001422D5"/>
    <w:rsid w:val="00142EBB"/>
    <w:rsid w:val="001573B5"/>
    <w:rsid w:val="00160776"/>
    <w:rsid w:val="0016142C"/>
    <w:rsid w:val="00173F06"/>
    <w:rsid w:val="00177A00"/>
    <w:rsid w:val="00183ADC"/>
    <w:rsid w:val="00194C67"/>
    <w:rsid w:val="001A1900"/>
    <w:rsid w:val="001A69B9"/>
    <w:rsid w:val="001D09AB"/>
    <w:rsid w:val="001D0AB7"/>
    <w:rsid w:val="001D5B46"/>
    <w:rsid w:val="001E0566"/>
    <w:rsid w:val="001F0EED"/>
    <w:rsid w:val="001F712C"/>
    <w:rsid w:val="0020715B"/>
    <w:rsid w:val="002110BD"/>
    <w:rsid w:val="00212210"/>
    <w:rsid w:val="00216B7D"/>
    <w:rsid w:val="00241D88"/>
    <w:rsid w:val="00243BA7"/>
    <w:rsid w:val="00245E65"/>
    <w:rsid w:val="002513F8"/>
    <w:rsid w:val="00257FF8"/>
    <w:rsid w:val="0026369D"/>
    <w:rsid w:val="00264127"/>
    <w:rsid w:val="00277F49"/>
    <w:rsid w:val="002805DF"/>
    <w:rsid w:val="002D3AA6"/>
    <w:rsid w:val="002E0BCB"/>
    <w:rsid w:val="002E3731"/>
    <w:rsid w:val="002E6124"/>
    <w:rsid w:val="002E7310"/>
    <w:rsid w:val="002F249E"/>
    <w:rsid w:val="002F5A49"/>
    <w:rsid w:val="00304C56"/>
    <w:rsid w:val="00306337"/>
    <w:rsid w:val="00312ACF"/>
    <w:rsid w:val="0032004D"/>
    <w:rsid w:val="00320401"/>
    <w:rsid w:val="00321EF0"/>
    <w:rsid w:val="00327383"/>
    <w:rsid w:val="00331469"/>
    <w:rsid w:val="00335A8F"/>
    <w:rsid w:val="00343C5E"/>
    <w:rsid w:val="0035684F"/>
    <w:rsid w:val="00361B35"/>
    <w:rsid w:val="003737AD"/>
    <w:rsid w:val="00376FB1"/>
    <w:rsid w:val="003827E7"/>
    <w:rsid w:val="00391C35"/>
    <w:rsid w:val="003A2251"/>
    <w:rsid w:val="003B49CF"/>
    <w:rsid w:val="003B50EE"/>
    <w:rsid w:val="003B7014"/>
    <w:rsid w:val="003C0551"/>
    <w:rsid w:val="003C1F00"/>
    <w:rsid w:val="003C2133"/>
    <w:rsid w:val="003C66B4"/>
    <w:rsid w:val="003D6AC3"/>
    <w:rsid w:val="003E3E1B"/>
    <w:rsid w:val="003E416A"/>
    <w:rsid w:val="00420001"/>
    <w:rsid w:val="00424CD2"/>
    <w:rsid w:val="00453AED"/>
    <w:rsid w:val="00455117"/>
    <w:rsid w:val="004627EA"/>
    <w:rsid w:val="00472E70"/>
    <w:rsid w:val="00490C1C"/>
    <w:rsid w:val="00492567"/>
    <w:rsid w:val="004C661A"/>
    <w:rsid w:val="004D6564"/>
    <w:rsid w:val="004F0A7E"/>
    <w:rsid w:val="004F28E8"/>
    <w:rsid w:val="004F3BEE"/>
    <w:rsid w:val="00507044"/>
    <w:rsid w:val="0050778A"/>
    <w:rsid w:val="0050792D"/>
    <w:rsid w:val="005170B7"/>
    <w:rsid w:val="0052734A"/>
    <w:rsid w:val="00535753"/>
    <w:rsid w:val="00552A56"/>
    <w:rsid w:val="00565A9E"/>
    <w:rsid w:val="00566B2F"/>
    <w:rsid w:val="005A5F9A"/>
    <w:rsid w:val="005B1ADD"/>
    <w:rsid w:val="005B5542"/>
    <w:rsid w:val="005C58AC"/>
    <w:rsid w:val="005D2768"/>
    <w:rsid w:val="005E0353"/>
    <w:rsid w:val="005E1228"/>
    <w:rsid w:val="005E1A4B"/>
    <w:rsid w:val="006005EF"/>
    <w:rsid w:val="00602599"/>
    <w:rsid w:val="006070DD"/>
    <w:rsid w:val="00615C2D"/>
    <w:rsid w:val="00620F41"/>
    <w:rsid w:val="00623584"/>
    <w:rsid w:val="006264D7"/>
    <w:rsid w:val="00641625"/>
    <w:rsid w:val="00644C05"/>
    <w:rsid w:val="006529CC"/>
    <w:rsid w:val="00657AA4"/>
    <w:rsid w:val="006748AB"/>
    <w:rsid w:val="00677ED3"/>
    <w:rsid w:val="00684D6B"/>
    <w:rsid w:val="006A3A25"/>
    <w:rsid w:val="006B448D"/>
    <w:rsid w:val="006B53AE"/>
    <w:rsid w:val="006C65F1"/>
    <w:rsid w:val="006C6FC3"/>
    <w:rsid w:val="006C7A08"/>
    <w:rsid w:val="006D62D4"/>
    <w:rsid w:val="006E19DF"/>
    <w:rsid w:val="006F0D2E"/>
    <w:rsid w:val="00702CA9"/>
    <w:rsid w:val="007041FA"/>
    <w:rsid w:val="0070476C"/>
    <w:rsid w:val="00713A83"/>
    <w:rsid w:val="0071438A"/>
    <w:rsid w:val="00721E0E"/>
    <w:rsid w:val="007234B2"/>
    <w:rsid w:val="00730D38"/>
    <w:rsid w:val="00741741"/>
    <w:rsid w:val="00742D65"/>
    <w:rsid w:val="00751199"/>
    <w:rsid w:val="007540B7"/>
    <w:rsid w:val="00754E0D"/>
    <w:rsid w:val="007639C3"/>
    <w:rsid w:val="00770ACC"/>
    <w:rsid w:val="007772E0"/>
    <w:rsid w:val="00780D0F"/>
    <w:rsid w:val="0079691B"/>
    <w:rsid w:val="00796AEF"/>
    <w:rsid w:val="007A4D83"/>
    <w:rsid w:val="007D1802"/>
    <w:rsid w:val="007D6F02"/>
    <w:rsid w:val="007E6A90"/>
    <w:rsid w:val="007F1848"/>
    <w:rsid w:val="007F6B66"/>
    <w:rsid w:val="00803999"/>
    <w:rsid w:val="00805339"/>
    <w:rsid w:val="0080578A"/>
    <w:rsid w:val="008064FD"/>
    <w:rsid w:val="00807D13"/>
    <w:rsid w:val="00815078"/>
    <w:rsid w:val="00820A31"/>
    <w:rsid w:val="008514B0"/>
    <w:rsid w:val="008525D1"/>
    <w:rsid w:val="008612D8"/>
    <w:rsid w:val="00897CDD"/>
    <w:rsid w:val="008A2E38"/>
    <w:rsid w:val="008A34E9"/>
    <w:rsid w:val="008A5B41"/>
    <w:rsid w:val="008A7C91"/>
    <w:rsid w:val="008B013E"/>
    <w:rsid w:val="008E0B58"/>
    <w:rsid w:val="008E2E6A"/>
    <w:rsid w:val="008F3336"/>
    <w:rsid w:val="008F41C1"/>
    <w:rsid w:val="008F4699"/>
    <w:rsid w:val="009005B4"/>
    <w:rsid w:val="00901BF3"/>
    <w:rsid w:val="009464BE"/>
    <w:rsid w:val="00951989"/>
    <w:rsid w:val="00951AED"/>
    <w:rsid w:val="00964A88"/>
    <w:rsid w:val="00970155"/>
    <w:rsid w:val="00970979"/>
    <w:rsid w:val="00976732"/>
    <w:rsid w:val="00976C02"/>
    <w:rsid w:val="00980909"/>
    <w:rsid w:val="00986A2A"/>
    <w:rsid w:val="00990958"/>
    <w:rsid w:val="009968B0"/>
    <w:rsid w:val="009A60DB"/>
    <w:rsid w:val="009C76E8"/>
    <w:rsid w:val="009D7953"/>
    <w:rsid w:val="009E0560"/>
    <w:rsid w:val="009F0792"/>
    <w:rsid w:val="009F7434"/>
    <w:rsid w:val="00A07BE2"/>
    <w:rsid w:val="00A16A86"/>
    <w:rsid w:val="00A4110F"/>
    <w:rsid w:val="00A52EDB"/>
    <w:rsid w:val="00A61084"/>
    <w:rsid w:val="00A62121"/>
    <w:rsid w:val="00A66DCF"/>
    <w:rsid w:val="00A70F1A"/>
    <w:rsid w:val="00A73C2B"/>
    <w:rsid w:val="00A81CF5"/>
    <w:rsid w:val="00A90E29"/>
    <w:rsid w:val="00A94C94"/>
    <w:rsid w:val="00AA397E"/>
    <w:rsid w:val="00AB169C"/>
    <w:rsid w:val="00AD3A52"/>
    <w:rsid w:val="00AD7F1C"/>
    <w:rsid w:val="00AF1F03"/>
    <w:rsid w:val="00AF4AC5"/>
    <w:rsid w:val="00AF707C"/>
    <w:rsid w:val="00AF7701"/>
    <w:rsid w:val="00B07C76"/>
    <w:rsid w:val="00B105E3"/>
    <w:rsid w:val="00B161EC"/>
    <w:rsid w:val="00B2585B"/>
    <w:rsid w:val="00B4761D"/>
    <w:rsid w:val="00B5548A"/>
    <w:rsid w:val="00B758C4"/>
    <w:rsid w:val="00B760B6"/>
    <w:rsid w:val="00B87868"/>
    <w:rsid w:val="00B94777"/>
    <w:rsid w:val="00BB1313"/>
    <w:rsid w:val="00BC6FD7"/>
    <w:rsid w:val="00BE4929"/>
    <w:rsid w:val="00BE783E"/>
    <w:rsid w:val="00BF07B7"/>
    <w:rsid w:val="00BF442C"/>
    <w:rsid w:val="00C009B2"/>
    <w:rsid w:val="00C0292E"/>
    <w:rsid w:val="00C02AAE"/>
    <w:rsid w:val="00C15A4F"/>
    <w:rsid w:val="00C20335"/>
    <w:rsid w:val="00C23E37"/>
    <w:rsid w:val="00C3394C"/>
    <w:rsid w:val="00C435CF"/>
    <w:rsid w:val="00C53375"/>
    <w:rsid w:val="00C7706A"/>
    <w:rsid w:val="00C77D11"/>
    <w:rsid w:val="00C83806"/>
    <w:rsid w:val="00C95C8B"/>
    <w:rsid w:val="00CA7C0C"/>
    <w:rsid w:val="00CB3349"/>
    <w:rsid w:val="00CB6250"/>
    <w:rsid w:val="00CC418A"/>
    <w:rsid w:val="00CF1DA4"/>
    <w:rsid w:val="00D05F08"/>
    <w:rsid w:val="00D108B9"/>
    <w:rsid w:val="00D133CB"/>
    <w:rsid w:val="00D470B2"/>
    <w:rsid w:val="00D613E0"/>
    <w:rsid w:val="00D65BF8"/>
    <w:rsid w:val="00D74615"/>
    <w:rsid w:val="00D82DCD"/>
    <w:rsid w:val="00D84CC4"/>
    <w:rsid w:val="00D85119"/>
    <w:rsid w:val="00D9731D"/>
    <w:rsid w:val="00D976C7"/>
    <w:rsid w:val="00DA787F"/>
    <w:rsid w:val="00DC0138"/>
    <w:rsid w:val="00DE59A3"/>
    <w:rsid w:val="00E071B8"/>
    <w:rsid w:val="00E33C2B"/>
    <w:rsid w:val="00E347C9"/>
    <w:rsid w:val="00E36B26"/>
    <w:rsid w:val="00E45394"/>
    <w:rsid w:val="00E51107"/>
    <w:rsid w:val="00E6733C"/>
    <w:rsid w:val="00E7027C"/>
    <w:rsid w:val="00E75629"/>
    <w:rsid w:val="00E8008B"/>
    <w:rsid w:val="00E8034A"/>
    <w:rsid w:val="00E819D5"/>
    <w:rsid w:val="00E853C8"/>
    <w:rsid w:val="00EA0639"/>
    <w:rsid w:val="00EA70C8"/>
    <w:rsid w:val="00EB0E3C"/>
    <w:rsid w:val="00EB29C0"/>
    <w:rsid w:val="00EC1550"/>
    <w:rsid w:val="00ED2A0F"/>
    <w:rsid w:val="00ED7BBD"/>
    <w:rsid w:val="00F0540F"/>
    <w:rsid w:val="00F14BC2"/>
    <w:rsid w:val="00F32E8A"/>
    <w:rsid w:val="00F371A3"/>
    <w:rsid w:val="00F57E1C"/>
    <w:rsid w:val="00F90D0A"/>
    <w:rsid w:val="00FA3F02"/>
    <w:rsid w:val="00FC3674"/>
    <w:rsid w:val="00FC61B3"/>
    <w:rsid w:val="00FC7ABE"/>
    <w:rsid w:val="00FD0BA1"/>
    <w:rsid w:val="00FD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D9FE7"/>
  <w15:docId w15:val="{CCBA6711-04E6-ED4D-8BBE-CFEE5715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qFormat/>
  </w:style>
  <w:style w:type="character" w:customStyle="1" w:styleId="IntestazioneCarattere">
    <w:name w:val="Intestazione Carattere"/>
    <w:qFormat/>
    <w:rPr>
      <w:sz w:val="22"/>
      <w:szCs w:val="22"/>
    </w:rPr>
  </w:style>
  <w:style w:type="character" w:customStyle="1" w:styleId="PidipaginaCarattere">
    <w:name w:val="Piè di pagina Carattere"/>
    <w:qFormat/>
    <w:rPr>
      <w:sz w:val="22"/>
      <w:szCs w:val="22"/>
    </w:rPr>
  </w:style>
  <w:style w:type="character" w:customStyle="1" w:styleId="apple-converted-space">
    <w:name w:val="apple-converted-space"/>
    <w:qFormat/>
  </w:style>
  <w:style w:type="character" w:customStyle="1" w:styleId="CollegamentoInternet">
    <w:name w:val="Collegamento Internet"/>
    <w:rPr>
      <w:color w:val="0563C1"/>
      <w:u w:val="single"/>
    </w:rPr>
  </w:style>
  <w:style w:type="character" w:customStyle="1" w:styleId="TestofumettoCarattere">
    <w:name w:val="Testo fumetto Carattere"/>
    <w:qFormat/>
    <w:rPr>
      <w:rFonts w:ascii="Times New Roman" w:hAnsi="Times New Roman" w:cs="Times New Roman"/>
      <w:sz w:val="18"/>
      <w:szCs w:val="18"/>
    </w:rPr>
  </w:style>
  <w:style w:type="character" w:styleId="Collegamentovisitato">
    <w:name w:val="FollowedHyperlink"/>
    <w:qFormat/>
    <w:rPr>
      <w:color w:val="954F72"/>
      <w:u w:val="single"/>
    </w:rPr>
  </w:style>
  <w:style w:type="character" w:styleId="Rimandocommento">
    <w:name w:val="annotation reference"/>
    <w:uiPriority w:val="99"/>
    <w:semiHidden/>
    <w:unhideWhenUsed/>
    <w:qFormat/>
    <w:rsid w:val="00C2349E"/>
    <w:rPr>
      <w:sz w:val="16"/>
      <w:szCs w:val="16"/>
    </w:rPr>
  </w:style>
  <w:style w:type="character" w:customStyle="1" w:styleId="TestocommentoCarattere">
    <w:name w:val="Testo commento Carattere"/>
    <w:link w:val="Testocommento"/>
    <w:uiPriority w:val="99"/>
    <w:semiHidden/>
    <w:qFormat/>
    <w:rsid w:val="00C2349E"/>
    <w:rPr>
      <w:rFonts w:ascii="Calibri" w:eastAsia="Calibri" w:hAnsi="Calibri"/>
      <w:lang w:eastAsia="zh-CN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C2349E"/>
    <w:rPr>
      <w:rFonts w:ascii="Calibri" w:eastAsia="Calibri" w:hAnsi="Calibri"/>
      <w:b/>
      <w:bCs/>
      <w:lang w:eastAsia="zh-CN"/>
    </w:rPr>
  </w:style>
  <w:style w:type="character" w:styleId="Menzione">
    <w:name w:val="Mention"/>
    <w:uiPriority w:val="99"/>
    <w:semiHidden/>
    <w:unhideWhenUsed/>
    <w:qFormat/>
    <w:rsid w:val="005A2AFC"/>
    <w:rPr>
      <w:color w:val="2B579A"/>
      <w:shd w:val="clear" w:color="auto" w:fill="E6E6E6"/>
    </w:rPr>
  </w:style>
  <w:style w:type="character" w:styleId="Menzionenonrisolta">
    <w:name w:val="Unresolved Mention"/>
    <w:uiPriority w:val="99"/>
    <w:semiHidden/>
    <w:unhideWhenUsed/>
    <w:qFormat/>
    <w:rsid w:val="00136197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Calibri"/>
      <w:sz w:val="20"/>
      <w:szCs w:val="20"/>
      <w:lang w:val="en-GB"/>
    </w:rPr>
  </w:style>
  <w:style w:type="character" w:customStyle="1" w:styleId="ListLabel2">
    <w:name w:val="ListLabel 2"/>
    <w:qFormat/>
    <w:rPr>
      <w:rFonts w:cs="Calibri"/>
      <w:color w:val="0563C1"/>
      <w:sz w:val="20"/>
      <w:szCs w:val="20"/>
      <w:u w:val="single"/>
    </w:rPr>
  </w:style>
  <w:style w:type="character" w:customStyle="1" w:styleId="ListLabel3">
    <w:name w:val="ListLabel 3"/>
    <w:qFormat/>
    <w:rPr>
      <w:rFonts w:cs="Calibri"/>
      <w:color w:val="0563C1"/>
      <w:sz w:val="20"/>
      <w:szCs w:val="20"/>
      <w:u w:val="single"/>
      <w:lang w:val="en-GB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styleId="NormaleWeb">
    <w:name w:val="Normal (Web)"/>
    <w:basedOn w:val="Normale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-3256531383010676720msolistparagraph">
    <w:name w:val="m_-3256531383010676720msolistparagraph"/>
    <w:basedOn w:val="Normale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qFormat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C2349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C2349E"/>
    <w:rPr>
      <w:b/>
      <w:bCs/>
    </w:rPr>
  </w:style>
  <w:style w:type="paragraph" w:styleId="Revisione">
    <w:name w:val="Revision"/>
    <w:uiPriority w:val="71"/>
    <w:unhideWhenUsed/>
    <w:qFormat/>
    <w:rsid w:val="003C25D7"/>
    <w:rPr>
      <w:rFonts w:ascii="Calibri" w:eastAsia="Calibri" w:hAnsi="Calibri"/>
      <w:sz w:val="22"/>
      <w:szCs w:val="22"/>
      <w:lang w:eastAsia="zh-CN"/>
    </w:rPr>
  </w:style>
  <w:style w:type="paragraph" w:customStyle="1" w:styleId="Pa7">
    <w:name w:val="Pa7"/>
    <w:basedOn w:val="Normale"/>
    <w:next w:val="Normale"/>
    <w:uiPriority w:val="99"/>
    <w:qFormat/>
    <w:rsid w:val="00B0394C"/>
    <w:pPr>
      <w:suppressAutoHyphens w:val="0"/>
      <w:spacing w:after="0" w:line="201" w:lineRule="atLeast"/>
    </w:pPr>
    <w:rPr>
      <w:rFonts w:ascii="DIN-Medium" w:eastAsia="Times New Roman" w:hAnsi="DIN-Medium"/>
      <w:sz w:val="24"/>
      <w:szCs w:val="24"/>
      <w:lang w:eastAsia="it-IT"/>
    </w:rPr>
  </w:style>
  <w:style w:type="paragraph" w:customStyle="1" w:styleId="xmsonormal">
    <w:name w:val="x_msonormal"/>
    <w:basedOn w:val="Normale"/>
    <w:qFormat/>
    <w:rsid w:val="00A43315"/>
    <w:pPr>
      <w:suppressAutoHyphens w:val="0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B03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72"/>
    <w:qFormat/>
    <w:rsid w:val="00327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voyachts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ffice@sculatiandpartner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lice.cislaghi@sculatiandpartners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voyachts.com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E1316-8079-4433-9336-01F54335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1947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dc:description/>
  <cp:lastModifiedBy>STR_1</cp:lastModifiedBy>
  <cp:revision>4</cp:revision>
  <cp:lastPrinted>2019-06-26T14:43:00Z</cp:lastPrinted>
  <dcterms:created xsi:type="dcterms:W3CDTF">2019-07-08T16:07:00Z</dcterms:created>
  <dcterms:modified xsi:type="dcterms:W3CDTF">2019-07-09T11:02:00Z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